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31"/>
        <w:tblW w:w="11233" w:type="dxa"/>
        <w:tblCellMar>
          <w:left w:w="70" w:type="dxa"/>
          <w:right w:w="70" w:type="dxa"/>
        </w:tblCellMar>
        <w:tblLook w:val="04A0" w:firstRow="1" w:lastRow="0" w:firstColumn="1" w:lastColumn="0" w:noHBand="0" w:noVBand="1"/>
      </w:tblPr>
      <w:tblGrid>
        <w:gridCol w:w="703"/>
        <w:gridCol w:w="510"/>
        <w:gridCol w:w="737"/>
        <w:gridCol w:w="965"/>
        <w:gridCol w:w="89"/>
        <w:gridCol w:w="811"/>
        <w:gridCol w:w="260"/>
        <w:gridCol w:w="260"/>
        <w:gridCol w:w="260"/>
        <w:gridCol w:w="208"/>
        <w:gridCol w:w="608"/>
        <w:gridCol w:w="1058"/>
        <w:gridCol w:w="2060"/>
        <w:gridCol w:w="972"/>
        <w:gridCol w:w="972"/>
        <w:gridCol w:w="103"/>
        <w:gridCol w:w="87"/>
        <w:gridCol w:w="190"/>
        <w:gridCol w:w="190"/>
        <w:gridCol w:w="190"/>
      </w:tblGrid>
      <w:tr w:rsidR="003E2861" w:rsidRPr="003E2861" w14:paraId="7B8A3A36" w14:textId="77777777" w:rsidTr="001A15CC">
        <w:trPr>
          <w:trHeight w:val="298"/>
        </w:trPr>
        <w:tc>
          <w:tcPr>
            <w:tcW w:w="1213" w:type="dxa"/>
            <w:gridSpan w:val="2"/>
            <w:tcBorders>
              <w:top w:val="double" w:sz="6" w:space="0" w:color="auto"/>
              <w:left w:val="double" w:sz="6" w:space="0" w:color="auto"/>
              <w:bottom w:val="nil"/>
              <w:right w:val="nil"/>
            </w:tcBorders>
            <w:shd w:val="clear" w:color="auto" w:fill="auto"/>
            <w:noWrap/>
            <w:vAlign w:val="bottom"/>
            <w:hideMark/>
          </w:tcPr>
          <w:p w14:paraId="6A86D601" w14:textId="7C2A3FFA"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double" w:sz="6" w:space="0" w:color="auto"/>
              <w:left w:val="nil"/>
              <w:bottom w:val="nil"/>
              <w:right w:val="nil"/>
            </w:tcBorders>
            <w:shd w:val="clear" w:color="auto" w:fill="auto"/>
            <w:noWrap/>
            <w:vAlign w:val="bottom"/>
            <w:hideMark/>
          </w:tcPr>
          <w:p w14:paraId="51CCD894"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double" w:sz="6" w:space="0" w:color="auto"/>
              <w:left w:val="nil"/>
              <w:bottom w:val="nil"/>
              <w:right w:val="nil"/>
            </w:tcBorders>
            <w:shd w:val="clear" w:color="auto" w:fill="auto"/>
            <w:noWrap/>
            <w:vAlign w:val="bottom"/>
            <w:hideMark/>
          </w:tcPr>
          <w:p w14:paraId="3A9D750A"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6497" w:type="dxa"/>
            <w:gridSpan w:val="9"/>
            <w:vMerge w:val="restart"/>
            <w:tcBorders>
              <w:top w:val="double" w:sz="6" w:space="0" w:color="auto"/>
              <w:left w:val="nil"/>
              <w:bottom w:val="nil"/>
              <w:right w:val="nil"/>
            </w:tcBorders>
            <w:vAlign w:val="center"/>
            <w:hideMark/>
          </w:tcPr>
          <w:p w14:paraId="459FE137" w14:textId="3EF11505" w:rsidR="00264D78" w:rsidRPr="00264D78" w:rsidRDefault="00264D78" w:rsidP="00DB3F7C">
            <w:pPr>
              <w:spacing w:after="0" w:line="240" w:lineRule="auto"/>
              <w:rPr>
                <w:rFonts w:ascii="Calibri" w:eastAsia="Times New Roman" w:hAnsi="Calibri" w:cs="Calibri"/>
                <w:color w:val="000000"/>
                <w:lang w:eastAsia="pt-BR"/>
              </w:rPr>
            </w:pPr>
          </w:p>
        </w:tc>
        <w:tc>
          <w:tcPr>
            <w:tcW w:w="1075" w:type="dxa"/>
            <w:gridSpan w:val="2"/>
            <w:tcBorders>
              <w:top w:val="double" w:sz="6" w:space="0" w:color="auto"/>
              <w:left w:val="nil"/>
              <w:bottom w:val="nil"/>
              <w:right w:val="nil"/>
            </w:tcBorders>
            <w:shd w:val="clear" w:color="auto" w:fill="auto"/>
            <w:noWrap/>
            <w:vAlign w:val="bottom"/>
            <w:hideMark/>
          </w:tcPr>
          <w:p w14:paraId="218FD9FE" w14:textId="2531344E"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double" w:sz="6" w:space="0" w:color="auto"/>
              <w:left w:val="nil"/>
              <w:bottom w:val="nil"/>
              <w:right w:val="double" w:sz="6" w:space="0" w:color="auto"/>
            </w:tcBorders>
            <w:shd w:val="clear" w:color="auto" w:fill="auto"/>
            <w:noWrap/>
            <w:vAlign w:val="bottom"/>
            <w:hideMark/>
          </w:tcPr>
          <w:p w14:paraId="26AAA50A" w14:textId="77E9A999"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677C3DF2"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00E811B2" w14:textId="21B0DF04"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61FB98AD"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0C1D1BD7"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6497" w:type="dxa"/>
            <w:gridSpan w:val="9"/>
            <w:vMerge/>
            <w:tcBorders>
              <w:top w:val="nil"/>
              <w:left w:val="nil"/>
              <w:bottom w:val="nil"/>
              <w:right w:val="nil"/>
            </w:tcBorders>
            <w:vAlign w:val="center"/>
            <w:hideMark/>
          </w:tcPr>
          <w:p w14:paraId="53C1B0C4"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75" w:type="dxa"/>
            <w:gridSpan w:val="2"/>
            <w:tcBorders>
              <w:top w:val="nil"/>
              <w:left w:val="nil"/>
              <w:bottom w:val="nil"/>
              <w:right w:val="nil"/>
            </w:tcBorders>
            <w:shd w:val="clear" w:color="auto" w:fill="auto"/>
            <w:noWrap/>
            <w:vAlign w:val="bottom"/>
            <w:hideMark/>
          </w:tcPr>
          <w:p w14:paraId="48A728BE" w14:textId="168821DF"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4FD2DD2F" w14:textId="271079ED"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45AC1F09"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24616002" w14:textId="085F5AF5" w:rsidR="00264D78" w:rsidRPr="00264D78" w:rsidRDefault="001A15C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noProof/>
                <w:color w:val="000000"/>
                <w:lang w:eastAsia="pt-BR"/>
              </w:rPr>
              <w:drawing>
                <wp:anchor distT="0" distB="0" distL="114300" distR="114300" simplePos="0" relativeHeight="251663360" behindDoc="0" locked="0" layoutInCell="1" allowOverlap="1" wp14:anchorId="2099C332" wp14:editId="0B998687">
                  <wp:simplePos x="0" y="0"/>
                  <wp:positionH relativeFrom="column">
                    <wp:posOffset>19685</wp:posOffset>
                  </wp:positionH>
                  <wp:positionV relativeFrom="paragraph">
                    <wp:posOffset>-283210</wp:posOffset>
                  </wp:positionV>
                  <wp:extent cx="1009650" cy="1000125"/>
                  <wp:effectExtent l="0" t="0" r="0" b="9525"/>
                  <wp:wrapNone/>
                  <wp:docPr id="6" name="Imagem 6" descr="Image result for LOGO GOVERNO DO ESTADO RJ">
                    <a:extLst xmlns:a="http://schemas.openxmlformats.org/drawingml/2006/main">
                      <a:ext uri="{FF2B5EF4-FFF2-40B4-BE49-F238E27FC236}">
                        <a16:creationId xmlns:a16="http://schemas.microsoft.com/office/drawing/2014/main" id="{00000000-0008-0000-0100-000036000000}"/>
                      </a:ext>
                    </a:extLst>
                  </wp:docPr>
                  <wp:cNvGraphicFramePr/>
                  <a:graphic xmlns:a="http://schemas.openxmlformats.org/drawingml/2006/main">
                    <a:graphicData uri="http://schemas.openxmlformats.org/drawingml/2006/picture">
                      <pic:pic xmlns:pic="http://schemas.openxmlformats.org/drawingml/2006/picture">
                        <pic:nvPicPr>
                          <pic:cNvPr id="54" name="Imagem 53" descr="Image result for LOGO GOVERNO DO ESTADO RJ">
                            <a:extLst>
                              <a:ext uri="{FF2B5EF4-FFF2-40B4-BE49-F238E27FC236}">
                                <a16:creationId xmlns:a16="http://schemas.microsoft.com/office/drawing/2014/main" id="{00000000-0008-0000-0100-000036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D78"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46ACE034"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7121FC8F"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6497" w:type="dxa"/>
            <w:gridSpan w:val="9"/>
            <w:vMerge/>
            <w:tcBorders>
              <w:top w:val="nil"/>
              <w:left w:val="nil"/>
              <w:bottom w:val="nil"/>
              <w:right w:val="nil"/>
            </w:tcBorders>
            <w:vAlign w:val="center"/>
            <w:hideMark/>
          </w:tcPr>
          <w:p w14:paraId="3FE2F9B4"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75" w:type="dxa"/>
            <w:gridSpan w:val="2"/>
            <w:tcBorders>
              <w:top w:val="nil"/>
              <w:left w:val="nil"/>
              <w:bottom w:val="nil"/>
              <w:right w:val="nil"/>
            </w:tcBorders>
            <w:shd w:val="clear" w:color="auto" w:fill="auto"/>
            <w:noWrap/>
            <w:vAlign w:val="bottom"/>
            <w:hideMark/>
          </w:tcPr>
          <w:p w14:paraId="01923CB2" w14:textId="575901F9"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622F2505"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4B231782"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772F88FD" w14:textId="1684CF5D"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75A74140"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2C7F3175"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5525" w:type="dxa"/>
            <w:gridSpan w:val="8"/>
            <w:tcBorders>
              <w:top w:val="nil"/>
              <w:left w:val="nil"/>
              <w:bottom w:val="nil"/>
              <w:right w:val="nil"/>
            </w:tcBorders>
            <w:shd w:val="clear" w:color="auto" w:fill="auto"/>
            <w:noWrap/>
            <w:vAlign w:val="center"/>
            <w:hideMark/>
          </w:tcPr>
          <w:p w14:paraId="26991D10" w14:textId="77777777" w:rsidR="00264D78" w:rsidRPr="00264D78" w:rsidRDefault="00264D78" w:rsidP="00DB3F7C">
            <w:pPr>
              <w:spacing w:after="0" w:line="240" w:lineRule="auto"/>
              <w:jc w:val="center"/>
              <w:rPr>
                <w:rFonts w:ascii="Calibri" w:eastAsia="Times New Roman" w:hAnsi="Calibri" w:cs="Calibri"/>
                <w:b/>
                <w:bCs/>
                <w:color w:val="000000"/>
                <w:sz w:val="30"/>
                <w:szCs w:val="30"/>
                <w:lang w:eastAsia="pt-BR"/>
              </w:rPr>
            </w:pPr>
            <w:r w:rsidRPr="00264D78">
              <w:rPr>
                <w:rFonts w:ascii="Calibri" w:eastAsia="Times New Roman" w:hAnsi="Calibri" w:cs="Calibri"/>
                <w:b/>
                <w:bCs/>
                <w:color w:val="000000"/>
                <w:sz w:val="30"/>
                <w:szCs w:val="30"/>
                <w:lang w:eastAsia="pt-BR"/>
              </w:rPr>
              <w:t>PLANO DE AÇÃO</w:t>
            </w:r>
          </w:p>
        </w:tc>
        <w:tc>
          <w:tcPr>
            <w:tcW w:w="972" w:type="dxa"/>
            <w:tcBorders>
              <w:top w:val="nil"/>
              <w:left w:val="nil"/>
              <w:bottom w:val="nil"/>
              <w:right w:val="nil"/>
            </w:tcBorders>
            <w:shd w:val="clear" w:color="auto" w:fill="auto"/>
            <w:noWrap/>
            <w:vAlign w:val="bottom"/>
            <w:hideMark/>
          </w:tcPr>
          <w:p w14:paraId="5AFCB432" w14:textId="77777777" w:rsidR="00264D78" w:rsidRPr="00264D78" w:rsidRDefault="00264D78" w:rsidP="00DB3F7C">
            <w:pPr>
              <w:spacing w:after="0" w:line="240" w:lineRule="auto"/>
              <w:jc w:val="center"/>
              <w:rPr>
                <w:rFonts w:ascii="Calibri" w:eastAsia="Times New Roman" w:hAnsi="Calibri" w:cs="Calibri"/>
                <w:b/>
                <w:bCs/>
                <w:color w:val="000000"/>
                <w:sz w:val="30"/>
                <w:szCs w:val="30"/>
                <w:lang w:eastAsia="pt-BR"/>
              </w:rPr>
            </w:pPr>
          </w:p>
        </w:tc>
        <w:tc>
          <w:tcPr>
            <w:tcW w:w="1075" w:type="dxa"/>
            <w:gridSpan w:val="2"/>
            <w:tcBorders>
              <w:top w:val="nil"/>
              <w:left w:val="nil"/>
              <w:bottom w:val="nil"/>
              <w:right w:val="nil"/>
            </w:tcBorders>
            <w:shd w:val="clear" w:color="auto" w:fill="auto"/>
            <w:noWrap/>
            <w:vAlign w:val="bottom"/>
            <w:hideMark/>
          </w:tcPr>
          <w:p w14:paraId="2B99C3A6" w14:textId="10E2E155"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44F376D8" w14:textId="6AEB43C2" w:rsidR="00264D78" w:rsidRPr="003E2861" w:rsidRDefault="001A15CC"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noProof/>
                <w:color w:val="FF0000"/>
                <w:lang w:eastAsia="pt-BR"/>
              </w:rPr>
              <w:drawing>
                <wp:anchor distT="0" distB="0" distL="114300" distR="114300" simplePos="0" relativeHeight="251659264" behindDoc="0" locked="0" layoutInCell="1" allowOverlap="1" wp14:anchorId="52E7C5BD" wp14:editId="1DA418FA">
                  <wp:simplePos x="0" y="0"/>
                  <wp:positionH relativeFrom="column">
                    <wp:posOffset>-653415</wp:posOffset>
                  </wp:positionH>
                  <wp:positionV relativeFrom="paragraph">
                    <wp:posOffset>-414020</wp:posOffset>
                  </wp:positionV>
                  <wp:extent cx="942975" cy="952500"/>
                  <wp:effectExtent l="0" t="0" r="9525" b="0"/>
                  <wp:wrapNone/>
                  <wp:docPr id="7" name="Imagem 7" descr="Descrição: Image result for logo prefeitura rio de janeiro">
                    <a:extLst xmlns:a="http://schemas.openxmlformats.org/drawingml/2006/main">
                      <a:ext uri="{FF2B5EF4-FFF2-40B4-BE49-F238E27FC236}">
                        <a16:creationId xmlns:a16="http://schemas.microsoft.com/office/drawing/2014/main" id="{00000000-0008-0000-0100-000034000000}"/>
                      </a:ext>
                    </a:extLst>
                  </wp:docPr>
                  <wp:cNvGraphicFramePr/>
                  <a:graphic xmlns:a="http://schemas.openxmlformats.org/drawingml/2006/main">
                    <a:graphicData uri="http://schemas.openxmlformats.org/drawingml/2006/picture">
                      <pic:pic xmlns:pic="http://schemas.openxmlformats.org/drawingml/2006/picture">
                        <pic:nvPicPr>
                          <pic:cNvPr id="52" name="Imagem 1" descr="Descrição: Image result for logo prefeitura rio de janeiro">
                            <a:extLst>
                              <a:ext uri="{FF2B5EF4-FFF2-40B4-BE49-F238E27FC236}">
                                <a16:creationId xmlns:a16="http://schemas.microsoft.com/office/drawing/2014/main" id="{00000000-0008-0000-0100-000034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D78" w:rsidRPr="003E2861">
              <w:rPr>
                <w:rFonts w:ascii="Calibri" w:eastAsia="Times New Roman" w:hAnsi="Calibri" w:cs="Calibri"/>
                <w:color w:val="FF0000"/>
                <w:lang w:eastAsia="pt-BR"/>
              </w:rPr>
              <w:t> </w:t>
            </w:r>
          </w:p>
        </w:tc>
      </w:tr>
      <w:tr w:rsidR="003E2861" w:rsidRPr="003E2861" w14:paraId="2D65171B"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1C49A44E" w14:textId="126A0570"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50310227"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965" w:type="dxa"/>
            <w:tcBorders>
              <w:top w:val="nil"/>
              <w:left w:val="nil"/>
              <w:bottom w:val="nil"/>
              <w:right w:val="nil"/>
            </w:tcBorders>
            <w:shd w:val="clear" w:color="auto" w:fill="auto"/>
            <w:noWrap/>
            <w:vAlign w:val="bottom"/>
            <w:hideMark/>
          </w:tcPr>
          <w:p w14:paraId="032C6664"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2496" w:type="dxa"/>
            <w:gridSpan w:val="7"/>
            <w:tcBorders>
              <w:top w:val="double" w:sz="6" w:space="0" w:color="0070C0"/>
              <w:left w:val="double" w:sz="6" w:space="0" w:color="0070C0"/>
              <w:bottom w:val="double" w:sz="6" w:space="0" w:color="0070C0"/>
              <w:right w:val="double" w:sz="6" w:space="0" w:color="0070C0"/>
            </w:tcBorders>
            <w:shd w:val="clear" w:color="auto" w:fill="auto"/>
            <w:noWrap/>
            <w:vAlign w:val="center"/>
            <w:hideMark/>
          </w:tcPr>
          <w:p w14:paraId="5960C419" w14:textId="4084E256" w:rsidR="00264D78" w:rsidRPr="00264D78" w:rsidRDefault="00264D78" w:rsidP="00DB3F7C">
            <w:pPr>
              <w:spacing w:after="0" w:line="240" w:lineRule="auto"/>
              <w:jc w:val="center"/>
              <w:rPr>
                <w:rFonts w:ascii="Calibri" w:eastAsia="Times New Roman" w:hAnsi="Calibri" w:cs="Calibri"/>
                <w:b/>
                <w:bCs/>
                <w:sz w:val="28"/>
                <w:szCs w:val="28"/>
                <w:lang w:eastAsia="pt-BR"/>
              </w:rPr>
            </w:pPr>
            <w:r w:rsidRPr="00264D78">
              <w:rPr>
                <w:rFonts w:ascii="Calibri" w:eastAsia="Times New Roman" w:hAnsi="Calibri" w:cs="Calibri"/>
                <w:b/>
                <w:bCs/>
                <w:sz w:val="28"/>
                <w:szCs w:val="28"/>
                <w:lang w:eastAsia="pt-BR"/>
              </w:rPr>
              <w:t>Nº 0</w:t>
            </w:r>
            <w:r w:rsidR="000645A8">
              <w:rPr>
                <w:rFonts w:ascii="Calibri" w:eastAsia="Times New Roman" w:hAnsi="Calibri" w:cs="Calibri"/>
                <w:b/>
                <w:bCs/>
                <w:sz w:val="28"/>
                <w:szCs w:val="28"/>
                <w:lang w:eastAsia="pt-BR"/>
              </w:rPr>
              <w:t>0</w:t>
            </w:r>
            <w:r w:rsidR="00981F0C">
              <w:rPr>
                <w:rFonts w:ascii="Calibri" w:eastAsia="Times New Roman" w:hAnsi="Calibri" w:cs="Calibri"/>
                <w:b/>
                <w:bCs/>
                <w:sz w:val="28"/>
                <w:szCs w:val="28"/>
                <w:lang w:eastAsia="pt-BR"/>
              </w:rPr>
              <w:t>8</w:t>
            </w:r>
          </w:p>
        </w:tc>
        <w:tc>
          <w:tcPr>
            <w:tcW w:w="3118" w:type="dxa"/>
            <w:gridSpan w:val="2"/>
            <w:tcBorders>
              <w:top w:val="double" w:sz="6" w:space="0" w:color="0070C0"/>
              <w:left w:val="nil"/>
              <w:bottom w:val="double" w:sz="6" w:space="0" w:color="0070C0"/>
              <w:right w:val="double" w:sz="6" w:space="0" w:color="0070C0"/>
            </w:tcBorders>
            <w:shd w:val="clear" w:color="auto" w:fill="auto"/>
            <w:noWrap/>
            <w:vAlign w:val="center"/>
            <w:hideMark/>
          </w:tcPr>
          <w:p w14:paraId="704FCEA5" w14:textId="195539B2" w:rsidR="00264D78" w:rsidRPr="00264D78" w:rsidRDefault="00981F0C" w:rsidP="00DB3F7C">
            <w:pPr>
              <w:spacing w:after="0" w:line="240" w:lineRule="auto"/>
              <w:jc w:val="center"/>
              <w:rPr>
                <w:rFonts w:ascii="Calibri" w:eastAsia="Times New Roman" w:hAnsi="Calibri" w:cs="Calibri"/>
                <w:b/>
                <w:bCs/>
                <w:sz w:val="28"/>
                <w:szCs w:val="28"/>
                <w:lang w:eastAsia="pt-BR"/>
              </w:rPr>
            </w:pPr>
            <w:r>
              <w:rPr>
                <w:rFonts w:ascii="Calibri" w:eastAsia="Times New Roman" w:hAnsi="Calibri" w:cs="Calibri"/>
                <w:b/>
                <w:bCs/>
                <w:sz w:val="28"/>
                <w:szCs w:val="28"/>
                <w:lang w:eastAsia="pt-BR"/>
              </w:rPr>
              <w:t>29</w:t>
            </w:r>
            <w:r w:rsidR="00264D78" w:rsidRPr="00264D78">
              <w:rPr>
                <w:rFonts w:ascii="Calibri" w:eastAsia="Times New Roman" w:hAnsi="Calibri" w:cs="Calibri"/>
                <w:b/>
                <w:bCs/>
                <w:sz w:val="28"/>
                <w:szCs w:val="28"/>
                <w:lang w:eastAsia="pt-BR"/>
              </w:rPr>
              <w:t>/0</w:t>
            </w:r>
            <w:r w:rsidR="001A15CC">
              <w:rPr>
                <w:rFonts w:ascii="Calibri" w:eastAsia="Times New Roman" w:hAnsi="Calibri" w:cs="Calibri"/>
                <w:b/>
                <w:bCs/>
                <w:sz w:val="28"/>
                <w:szCs w:val="28"/>
                <w:lang w:eastAsia="pt-BR"/>
              </w:rPr>
              <w:t>5</w:t>
            </w:r>
            <w:r w:rsidR="00264D78" w:rsidRPr="00264D78">
              <w:rPr>
                <w:rFonts w:ascii="Calibri" w:eastAsia="Times New Roman" w:hAnsi="Calibri" w:cs="Calibri"/>
                <w:b/>
                <w:bCs/>
                <w:sz w:val="28"/>
                <w:szCs w:val="28"/>
                <w:lang w:eastAsia="pt-BR"/>
              </w:rPr>
              <w:t>/2021</w:t>
            </w:r>
          </w:p>
        </w:tc>
        <w:tc>
          <w:tcPr>
            <w:tcW w:w="972" w:type="dxa"/>
            <w:tcBorders>
              <w:top w:val="nil"/>
              <w:left w:val="nil"/>
              <w:bottom w:val="nil"/>
              <w:right w:val="nil"/>
            </w:tcBorders>
            <w:shd w:val="clear" w:color="auto" w:fill="auto"/>
            <w:noWrap/>
            <w:vAlign w:val="bottom"/>
            <w:hideMark/>
          </w:tcPr>
          <w:p w14:paraId="40B77F6F" w14:textId="77777777" w:rsidR="00264D78" w:rsidRPr="00264D78" w:rsidRDefault="00264D78" w:rsidP="00DB3F7C">
            <w:pPr>
              <w:spacing w:after="0" w:line="240" w:lineRule="auto"/>
              <w:jc w:val="center"/>
              <w:rPr>
                <w:rFonts w:ascii="Calibri" w:eastAsia="Times New Roman" w:hAnsi="Calibri" w:cs="Calibri"/>
                <w:b/>
                <w:bCs/>
                <w:sz w:val="28"/>
                <w:szCs w:val="28"/>
                <w:lang w:eastAsia="pt-BR"/>
              </w:rPr>
            </w:pPr>
          </w:p>
        </w:tc>
        <w:tc>
          <w:tcPr>
            <w:tcW w:w="1075" w:type="dxa"/>
            <w:gridSpan w:val="2"/>
            <w:tcBorders>
              <w:top w:val="nil"/>
              <w:left w:val="nil"/>
              <w:bottom w:val="nil"/>
              <w:right w:val="nil"/>
            </w:tcBorders>
            <w:shd w:val="clear" w:color="auto" w:fill="auto"/>
            <w:noWrap/>
            <w:vAlign w:val="bottom"/>
            <w:hideMark/>
          </w:tcPr>
          <w:p w14:paraId="5AA0A9F4" w14:textId="34F4802E"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60A4CD4E" w14:textId="62F368CB"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4528D393"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71923C72" w14:textId="2F6A6C66"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1225CCA4"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7551" w:type="dxa"/>
            <w:gridSpan w:val="11"/>
            <w:tcBorders>
              <w:top w:val="nil"/>
              <w:left w:val="nil"/>
              <w:bottom w:val="nil"/>
              <w:right w:val="nil"/>
            </w:tcBorders>
            <w:shd w:val="clear" w:color="auto" w:fill="auto"/>
            <w:noWrap/>
            <w:vAlign w:val="bottom"/>
          </w:tcPr>
          <w:p w14:paraId="4F28605B" w14:textId="15D145AB" w:rsidR="00264D78" w:rsidRPr="00264D78" w:rsidRDefault="00264D78" w:rsidP="00DB3F7C">
            <w:pPr>
              <w:spacing w:after="0" w:line="240" w:lineRule="auto"/>
              <w:jc w:val="center"/>
              <w:rPr>
                <w:rFonts w:ascii="Calibri" w:eastAsia="Times New Roman" w:hAnsi="Calibri" w:cs="Calibri"/>
                <w:color w:val="000000"/>
                <w:lang w:eastAsia="pt-BR"/>
              </w:rPr>
            </w:pPr>
          </w:p>
        </w:tc>
        <w:tc>
          <w:tcPr>
            <w:tcW w:w="1075" w:type="dxa"/>
            <w:gridSpan w:val="2"/>
            <w:tcBorders>
              <w:top w:val="nil"/>
              <w:left w:val="nil"/>
              <w:bottom w:val="nil"/>
              <w:right w:val="nil"/>
            </w:tcBorders>
            <w:shd w:val="clear" w:color="auto" w:fill="auto"/>
            <w:noWrap/>
            <w:vAlign w:val="bottom"/>
            <w:hideMark/>
          </w:tcPr>
          <w:p w14:paraId="5B05666A" w14:textId="77777777" w:rsidR="00264D78" w:rsidRPr="003E2861" w:rsidRDefault="00264D78" w:rsidP="00DB3F7C">
            <w:pPr>
              <w:spacing w:after="0" w:line="240" w:lineRule="auto"/>
              <w:jc w:val="center"/>
              <w:rPr>
                <w:rFonts w:ascii="Calibri" w:eastAsia="Times New Roman" w:hAnsi="Calibri" w:cs="Calibri"/>
                <w:color w:val="FF000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7936C4CD"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2C37D6" w14:paraId="70914F8D"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4A4985D8" w14:textId="77777777"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01A08856"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7551" w:type="dxa"/>
            <w:gridSpan w:val="11"/>
            <w:tcBorders>
              <w:top w:val="nil"/>
              <w:left w:val="nil"/>
              <w:bottom w:val="nil"/>
              <w:right w:val="nil"/>
            </w:tcBorders>
            <w:shd w:val="clear" w:color="auto" w:fill="auto"/>
            <w:noWrap/>
            <w:vAlign w:val="bottom"/>
          </w:tcPr>
          <w:p w14:paraId="069B0F0E" w14:textId="7382B5F7" w:rsidR="00264D78" w:rsidRPr="00264D78" w:rsidRDefault="00264D78" w:rsidP="00DB3F7C">
            <w:pPr>
              <w:spacing w:after="0" w:line="240" w:lineRule="auto"/>
              <w:jc w:val="center"/>
              <w:rPr>
                <w:rFonts w:ascii="Calibri" w:eastAsia="Times New Roman" w:hAnsi="Calibri" w:cs="Calibri"/>
                <w:color w:val="000000"/>
                <w:lang w:eastAsia="pt-BR"/>
              </w:rPr>
            </w:pPr>
          </w:p>
        </w:tc>
        <w:tc>
          <w:tcPr>
            <w:tcW w:w="1075" w:type="dxa"/>
            <w:gridSpan w:val="2"/>
            <w:tcBorders>
              <w:top w:val="nil"/>
              <w:left w:val="nil"/>
              <w:bottom w:val="nil"/>
              <w:right w:val="nil"/>
            </w:tcBorders>
            <w:shd w:val="clear" w:color="auto" w:fill="auto"/>
            <w:noWrap/>
            <w:vAlign w:val="bottom"/>
            <w:hideMark/>
          </w:tcPr>
          <w:p w14:paraId="059D4E54" w14:textId="77777777" w:rsidR="00264D78" w:rsidRPr="002C37D6" w:rsidRDefault="00264D78" w:rsidP="00DB3F7C">
            <w:pPr>
              <w:spacing w:after="0" w:line="240" w:lineRule="auto"/>
              <w:jc w:val="center"/>
              <w:rPr>
                <w:rFonts w:ascii="Calibri" w:eastAsia="Times New Roman" w:hAnsi="Calibri" w:cs="Calibri"/>
                <w:color w:val="FF0000"/>
                <w:lang w:eastAsia="pt-BR"/>
                <w14:shadow w14:blurRad="50800" w14:dist="50800" w14:dir="5400000" w14:sx="0" w14:sy="0" w14:kx="0" w14:ky="0" w14:algn="ctr">
                  <w14:schemeClr w14:val="bg1">
                    <w14:alpha w14:val="2000"/>
                  </w14:schemeClr>
                </w14:shadow>
              </w:rPr>
            </w:pPr>
          </w:p>
        </w:tc>
        <w:tc>
          <w:tcPr>
            <w:tcW w:w="657" w:type="dxa"/>
            <w:gridSpan w:val="4"/>
            <w:tcBorders>
              <w:top w:val="nil"/>
              <w:left w:val="nil"/>
              <w:bottom w:val="nil"/>
              <w:right w:val="double" w:sz="6" w:space="0" w:color="auto"/>
            </w:tcBorders>
            <w:shd w:val="clear" w:color="auto" w:fill="auto"/>
            <w:noWrap/>
            <w:vAlign w:val="bottom"/>
            <w:hideMark/>
          </w:tcPr>
          <w:p w14:paraId="7ED29B00"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1A15CC" w:rsidRPr="002C37D6" w14:paraId="2BD02622"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1999A381"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36223D64"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7551" w:type="dxa"/>
            <w:gridSpan w:val="11"/>
            <w:tcBorders>
              <w:top w:val="nil"/>
              <w:left w:val="nil"/>
              <w:bottom w:val="nil"/>
              <w:right w:val="nil"/>
            </w:tcBorders>
            <w:shd w:val="clear" w:color="auto" w:fill="auto"/>
            <w:noWrap/>
            <w:vAlign w:val="bottom"/>
          </w:tcPr>
          <w:p w14:paraId="5A9A01A3" w14:textId="77777777" w:rsidR="001A15CC" w:rsidRPr="00264D78" w:rsidRDefault="001A15CC" w:rsidP="00DB3F7C">
            <w:pPr>
              <w:spacing w:after="0" w:line="240" w:lineRule="auto"/>
              <w:jc w:val="center"/>
              <w:rPr>
                <w:rFonts w:ascii="Calibri" w:eastAsia="Times New Roman" w:hAnsi="Calibri" w:cs="Calibri"/>
                <w:color w:val="000000"/>
                <w:lang w:eastAsia="pt-BR"/>
              </w:rPr>
            </w:pPr>
          </w:p>
        </w:tc>
        <w:tc>
          <w:tcPr>
            <w:tcW w:w="1075" w:type="dxa"/>
            <w:gridSpan w:val="2"/>
            <w:tcBorders>
              <w:top w:val="nil"/>
              <w:left w:val="nil"/>
              <w:bottom w:val="nil"/>
              <w:right w:val="nil"/>
            </w:tcBorders>
            <w:shd w:val="clear" w:color="auto" w:fill="auto"/>
            <w:noWrap/>
            <w:vAlign w:val="bottom"/>
          </w:tcPr>
          <w:p w14:paraId="613DC206" w14:textId="77777777" w:rsidR="001A15CC" w:rsidRPr="002C37D6" w:rsidRDefault="001A15CC" w:rsidP="00DB3F7C">
            <w:pPr>
              <w:spacing w:after="0" w:line="240" w:lineRule="auto"/>
              <w:jc w:val="center"/>
              <w:rPr>
                <w:rFonts w:ascii="Calibri" w:eastAsia="Times New Roman" w:hAnsi="Calibri" w:cs="Calibri"/>
                <w:color w:val="FF0000"/>
                <w:lang w:eastAsia="pt-BR"/>
                <w14:shadow w14:blurRad="50800" w14:dist="50800" w14:dir="5400000" w14:sx="0" w14:sy="0" w14:kx="0" w14:ky="0" w14:algn="ctr">
                  <w14:schemeClr w14:val="bg1">
                    <w14:alpha w14:val="2000"/>
                  </w14:schemeClr>
                </w14:shadow>
              </w:rPr>
            </w:pPr>
          </w:p>
        </w:tc>
        <w:tc>
          <w:tcPr>
            <w:tcW w:w="657" w:type="dxa"/>
            <w:gridSpan w:val="4"/>
            <w:tcBorders>
              <w:top w:val="nil"/>
              <w:left w:val="nil"/>
              <w:bottom w:val="nil"/>
              <w:right w:val="double" w:sz="6" w:space="0" w:color="auto"/>
            </w:tcBorders>
            <w:shd w:val="clear" w:color="auto" w:fill="auto"/>
            <w:noWrap/>
            <w:vAlign w:val="bottom"/>
          </w:tcPr>
          <w:p w14:paraId="19494B08" w14:textId="77777777" w:rsidR="001A15CC" w:rsidRPr="003E2861" w:rsidRDefault="001A15CC" w:rsidP="00DB3F7C">
            <w:pPr>
              <w:spacing w:after="0" w:line="240" w:lineRule="auto"/>
              <w:rPr>
                <w:rFonts w:ascii="Calibri" w:eastAsia="Times New Roman" w:hAnsi="Calibri" w:cs="Calibri"/>
                <w:color w:val="FF0000"/>
                <w:lang w:eastAsia="pt-BR"/>
              </w:rPr>
            </w:pPr>
          </w:p>
        </w:tc>
      </w:tr>
      <w:tr w:rsidR="003E2861" w:rsidRPr="003E2861" w14:paraId="51FFBAB8"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2950457C" w14:textId="77777777"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0786636B"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49A0AA48"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5525" w:type="dxa"/>
            <w:gridSpan w:val="8"/>
            <w:tcBorders>
              <w:top w:val="nil"/>
              <w:left w:val="nil"/>
              <w:bottom w:val="nil"/>
              <w:right w:val="nil"/>
            </w:tcBorders>
            <w:vAlign w:val="center"/>
          </w:tcPr>
          <w:p w14:paraId="33B15EA7" w14:textId="7BA60EC3" w:rsidR="00264D78" w:rsidRPr="00264D78" w:rsidRDefault="001A15CC" w:rsidP="00DB3F7C">
            <w:pPr>
              <w:spacing w:after="0" w:line="240" w:lineRule="auto"/>
              <w:rPr>
                <w:rFonts w:ascii="Calibri" w:eastAsia="Times New Roman" w:hAnsi="Calibri" w:cs="Calibri"/>
                <w:color w:val="000000"/>
                <w:lang w:eastAsia="pt-BR"/>
              </w:rPr>
            </w:pPr>
            <w:r>
              <w:rPr>
                <w:noProof/>
              </w:rPr>
              <w:drawing>
                <wp:inline distT="0" distB="0" distL="0" distR="0" wp14:anchorId="71FA574A" wp14:editId="40AA99E0">
                  <wp:extent cx="3257550" cy="195453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961" cy="1954777"/>
                          </a:xfrm>
                          <a:prstGeom prst="rect">
                            <a:avLst/>
                          </a:prstGeom>
                          <a:noFill/>
                          <a:ln>
                            <a:noFill/>
                          </a:ln>
                        </pic:spPr>
                      </pic:pic>
                    </a:graphicData>
                  </a:graphic>
                </wp:inline>
              </w:drawing>
            </w:r>
          </w:p>
        </w:tc>
        <w:tc>
          <w:tcPr>
            <w:tcW w:w="972" w:type="dxa"/>
            <w:tcBorders>
              <w:top w:val="nil"/>
              <w:left w:val="nil"/>
              <w:bottom w:val="nil"/>
              <w:right w:val="nil"/>
            </w:tcBorders>
            <w:shd w:val="clear" w:color="auto" w:fill="auto"/>
            <w:noWrap/>
            <w:vAlign w:val="bottom"/>
            <w:hideMark/>
          </w:tcPr>
          <w:p w14:paraId="368905FC"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hideMark/>
          </w:tcPr>
          <w:p w14:paraId="41B75BCE" w14:textId="77777777"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3249BDB6"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71CBD3FF"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7137D8F3" w14:textId="77777777"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068AC39D"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147F0FB7"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hideMark/>
          </w:tcPr>
          <w:p w14:paraId="698AA35D" w14:textId="780A2DCC" w:rsidR="00264D78" w:rsidRPr="00264D78" w:rsidRDefault="001A15CC" w:rsidP="00DB3F7C">
            <w:pPr>
              <w:spacing w:after="0" w:line="240" w:lineRule="auto"/>
              <w:rPr>
                <w:rFonts w:ascii="Times New Roman" w:eastAsia="Times New Roman" w:hAnsi="Times New Roman" w:cs="Times New Roman"/>
                <w:sz w:val="20"/>
                <w:szCs w:val="20"/>
                <w:lang w:eastAsia="pt-BR"/>
              </w:rPr>
            </w:pPr>
            <w:r>
              <w:rPr>
                <w:noProof/>
              </w:rPr>
              <w:drawing>
                <wp:inline distT="0" distB="0" distL="0" distR="0" wp14:anchorId="3B568801" wp14:editId="2812E5E4">
                  <wp:extent cx="952500" cy="952500"/>
                  <wp:effectExtent l="0" t="0" r="0" b="0"/>
                  <wp:docPr id="9" name="Imagem 9" descr="Fluminense - 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uminense - R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1666" w:type="dxa"/>
            <w:gridSpan w:val="2"/>
            <w:tcBorders>
              <w:top w:val="nil"/>
              <w:left w:val="nil"/>
              <w:bottom w:val="nil"/>
              <w:right w:val="nil"/>
            </w:tcBorders>
            <w:shd w:val="clear" w:color="auto" w:fill="auto"/>
            <w:noWrap/>
            <w:vAlign w:val="center"/>
            <w:hideMark/>
          </w:tcPr>
          <w:p w14:paraId="06AA165B" w14:textId="281C540B" w:rsidR="00264D78" w:rsidRPr="00264D78" w:rsidRDefault="003E2861" w:rsidP="00DB3F7C">
            <w:pPr>
              <w:spacing w:after="0" w:line="240" w:lineRule="auto"/>
              <w:jc w:val="center"/>
              <w:rPr>
                <w:rFonts w:ascii="Calibri" w:eastAsia="Times New Roman" w:hAnsi="Calibri" w:cs="Calibri"/>
                <w:b/>
                <w:bCs/>
                <w:color w:val="000000"/>
                <w:sz w:val="44"/>
                <w:szCs w:val="44"/>
                <w:lang w:eastAsia="pt-BR"/>
              </w:rPr>
            </w:pPr>
            <w:r w:rsidRPr="00264D78">
              <w:rPr>
                <w:rFonts w:ascii="Calibri" w:eastAsia="Times New Roman" w:hAnsi="Calibri" w:cs="Calibri"/>
                <w:b/>
                <w:bCs/>
                <w:color w:val="000000"/>
                <w:sz w:val="44"/>
                <w:szCs w:val="44"/>
                <w:lang w:eastAsia="pt-BR"/>
              </w:rPr>
              <w:t>X</w:t>
            </w:r>
          </w:p>
        </w:tc>
        <w:tc>
          <w:tcPr>
            <w:tcW w:w="2060" w:type="dxa"/>
            <w:tcBorders>
              <w:top w:val="nil"/>
              <w:left w:val="nil"/>
              <w:bottom w:val="nil"/>
              <w:right w:val="nil"/>
            </w:tcBorders>
            <w:shd w:val="clear" w:color="auto" w:fill="auto"/>
            <w:noWrap/>
            <w:vAlign w:val="bottom"/>
            <w:hideMark/>
          </w:tcPr>
          <w:p w14:paraId="4628664B" w14:textId="12EBA464" w:rsidR="00264D78" w:rsidRPr="00264D78" w:rsidRDefault="00026B3E" w:rsidP="00DB3F7C">
            <w:pPr>
              <w:spacing w:after="0" w:line="240" w:lineRule="auto"/>
              <w:jc w:val="center"/>
              <w:rPr>
                <w:rFonts w:ascii="Calibri" w:eastAsia="Times New Roman" w:hAnsi="Calibri" w:cs="Calibri"/>
                <w:b/>
                <w:bCs/>
                <w:color w:val="000000"/>
                <w:sz w:val="44"/>
                <w:szCs w:val="44"/>
                <w:lang w:eastAsia="pt-BR"/>
              </w:rPr>
            </w:pPr>
            <w:r>
              <w:rPr>
                <w:noProof/>
              </w:rPr>
              <w:drawing>
                <wp:inline distT="0" distB="0" distL="0" distR="0" wp14:anchorId="7990B240" wp14:editId="47A7FEED">
                  <wp:extent cx="952500" cy="952500"/>
                  <wp:effectExtent l="0" t="0" r="0" b="0"/>
                  <wp:docPr id="1" name="Imagem 1" descr="Sport -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 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972" w:type="dxa"/>
            <w:tcBorders>
              <w:top w:val="nil"/>
              <w:left w:val="nil"/>
              <w:bottom w:val="nil"/>
              <w:right w:val="nil"/>
            </w:tcBorders>
            <w:shd w:val="clear" w:color="auto" w:fill="auto"/>
            <w:noWrap/>
            <w:vAlign w:val="bottom"/>
            <w:hideMark/>
          </w:tcPr>
          <w:p w14:paraId="16E91ECB"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hideMark/>
          </w:tcPr>
          <w:p w14:paraId="084F1988" w14:textId="67F2F5F7"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5D932A55"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1EC0576F"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3390C4AA" w14:textId="77777777"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53D57E4E"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405B5A4A"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hideMark/>
          </w:tcPr>
          <w:p w14:paraId="0BA3AE90"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hideMark/>
          </w:tcPr>
          <w:p w14:paraId="216C9073"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hideMark/>
          </w:tcPr>
          <w:p w14:paraId="5CEE3FDA"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hideMark/>
          </w:tcPr>
          <w:p w14:paraId="3B147140"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hideMark/>
          </w:tcPr>
          <w:p w14:paraId="1A498309"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hideMark/>
          </w:tcPr>
          <w:p w14:paraId="1134C17F" w14:textId="77777777"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2FEFD4B8"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1A15CC" w:rsidRPr="003E2861" w14:paraId="3792FC2A"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508F3664"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21267EA9"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5CD5EC30"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15D2E2A1"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564CF143"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60D068B6"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364DF1FF"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6749A258"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0EE5FA97" w14:textId="77777777" w:rsidR="001A15CC" w:rsidRPr="003E2861" w:rsidRDefault="001A15CC"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27CB268F" w14:textId="77777777" w:rsidR="001A15CC" w:rsidRPr="003E2861" w:rsidRDefault="001A15CC" w:rsidP="00DB3F7C">
            <w:pPr>
              <w:spacing w:after="0" w:line="240" w:lineRule="auto"/>
              <w:rPr>
                <w:rFonts w:ascii="Calibri" w:eastAsia="Times New Roman" w:hAnsi="Calibri" w:cs="Calibri"/>
                <w:color w:val="FF0000"/>
                <w:lang w:eastAsia="pt-BR"/>
              </w:rPr>
            </w:pPr>
          </w:p>
        </w:tc>
      </w:tr>
      <w:tr w:rsidR="003E2861" w:rsidRPr="003E2861" w14:paraId="26A6DBDF"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7DE03A26" w14:textId="77777777" w:rsid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p w14:paraId="0600DDB6" w14:textId="058FEF69" w:rsidR="00B55EDD" w:rsidRPr="00264D78" w:rsidRDefault="00B55EDD"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hideMark/>
          </w:tcPr>
          <w:p w14:paraId="6A463E78"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3461" w:type="dxa"/>
            <w:gridSpan w:val="8"/>
            <w:tcBorders>
              <w:top w:val="nil"/>
              <w:left w:val="nil"/>
              <w:bottom w:val="nil"/>
              <w:right w:val="nil"/>
            </w:tcBorders>
            <w:shd w:val="clear" w:color="auto" w:fill="auto"/>
            <w:noWrap/>
            <w:vAlign w:val="center"/>
            <w:hideMark/>
          </w:tcPr>
          <w:p w14:paraId="23D77A01" w14:textId="49DDD0AB" w:rsidR="00264D78" w:rsidRPr="00264D78" w:rsidRDefault="001A15CC" w:rsidP="00DB3F7C">
            <w:pPr>
              <w:spacing w:after="0" w:line="240" w:lineRule="auto"/>
              <w:jc w:val="center"/>
              <w:rPr>
                <w:rFonts w:ascii="Calibri" w:eastAsia="Times New Roman" w:hAnsi="Calibri" w:cs="Calibri"/>
                <w:b/>
                <w:bCs/>
                <w:color w:val="0070C0"/>
                <w:sz w:val="28"/>
                <w:szCs w:val="28"/>
                <w:lang w:eastAsia="pt-BR"/>
              </w:rPr>
            </w:pPr>
            <w:r>
              <w:rPr>
                <w:rFonts w:ascii="Calibri" w:eastAsia="Times New Roman" w:hAnsi="Calibri" w:cs="Calibri"/>
                <w:b/>
                <w:bCs/>
                <w:color w:val="0070C0"/>
                <w:sz w:val="28"/>
                <w:szCs w:val="28"/>
                <w:lang w:eastAsia="pt-BR"/>
              </w:rPr>
              <w:t>FLUMINENSE FC</w:t>
            </w:r>
          </w:p>
        </w:tc>
        <w:tc>
          <w:tcPr>
            <w:tcW w:w="4090" w:type="dxa"/>
            <w:gridSpan w:val="3"/>
            <w:tcBorders>
              <w:top w:val="nil"/>
              <w:left w:val="nil"/>
              <w:bottom w:val="nil"/>
              <w:right w:val="nil"/>
            </w:tcBorders>
            <w:shd w:val="clear" w:color="auto" w:fill="auto"/>
            <w:noWrap/>
            <w:vAlign w:val="center"/>
            <w:hideMark/>
          </w:tcPr>
          <w:p w14:paraId="1C704E3C" w14:textId="077D171F" w:rsidR="00264D78" w:rsidRPr="00264D78" w:rsidRDefault="00026B3E" w:rsidP="00DB3F7C">
            <w:pPr>
              <w:spacing w:after="0" w:line="240" w:lineRule="auto"/>
              <w:jc w:val="center"/>
              <w:rPr>
                <w:rFonts w:ascii="Calibri" w:eastAsia="Times New Roman" w:hAnsi="Calibri" w:cs="Calibri"/>
                <w:b/>
                <w:bCs/>
                <w:color w:val="0070C0"/>
                <w:sz w:val="28"/>
                <w:szCs w:val="28"/>
                <w:lang w:eastAsia="pt-BR"/>
              </w:rPr>
            </w:pPr>
            <w:r>
              <w:rPr>
                <w:rFonts w:ascii="Calibri" w:eastAsia="Times New Roman" w:hAnsi="Calibri" w:cs="Calibri"/>
                <w:b/>
                <w:bCs/>
                <w:color w:val="0070C0"/>
                <w:sz w:val="28"/>
                <w:szCs w:val="28"/>
                <w:lang w:eastAsia="pt-BR"/>
              </w:rPr>
              <w:t>SPORT - PE</w:t>
            </w:r>
          </w:p>
        </w:tc>
        <w:tc>
          <w:tcPr>
            <w:tcW w:w="1075" w:type="dxa"/>
            <w:gridSpan w:val="2"/>
            <w:tcBorders>
              <w:top w:val="nil"/>
              <w:left w:val="nil"/>
              <w:bottom w:val="nil"/>
              <w:right w:val="nil"/>
            </w:tcBorders>
            <w:shd w:val="clear" w:color="auto" w:fill="auto"/>
            <w:noWrap/>
            <w:vAlign w:val="bottom"/>
            <w:hideMark/>
          </w:tcPr>
          <w:p w14:paraId="1B760D6B" w14:textId="77777777" w:rsidR="00264D78" w:rsidRPr="003E2861" w:rsidRDefault="00264D78" w:rsidP="00DB3F7C">
            <w:pPr>
              <w:spacing w:after="0" w:line="240" w:lineRule="auto"/>
              <w:jc w:val="center"/>
              <w:rPr>
                <w:rFonts w:ascii="Calibri" w:eastAsia="Times New Roman" w:hAnsi="Calibri" w:cs="Calibri"/>
                <w:b/>
                <w:bCs/>
                <w:color w:val="FF0000"/>
                <w:sz w:val="28"/>
                <w:szCs w:val="28"/>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1AED8F80"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01FAF0EB"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6A4DC098" w14:textId="77777777"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43E2651B"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3461" w:type="dxa"/>
            <w:gridSpan w:val="8"/>
            <w:tcBorders>
              <w:top w:val="nil"/>
              <w:left w:val="nil"/>
              <w:bottom w:val="nil"/>
              <w:right w:val="nil"/>
            </w:tcBorders>
            <w:shd w:val="clear" w:color="auto" w:fill="auto"/>
            <w:noWrap/>
            <w:vAlign w:val="center"/>
            <w:hideMark/>
          </w:tcPr>
          <w:p w14:paraId="5F4D8723" w14:textId="0CDA2FF1" w:rsidR="00264D78" w:rsidRPr="00264D78" w:rsidRDefault="00E54C54" w:rsidP="00DB3F7C">
            <w:pPr>
              <w:spacing w:after="0" w:line="240" w:lineRule="auto"/>
              <w:jc w:val="center"/>
              <w:rPr>
                <w:rFonts w:ascii="Calibri" w:eastAsia="Times New Roman" w:hAnsi="Calibri" w:cs="Calibri"/>
                <w:b/>
                <w:bCs/>
                <w:color w:val="0070C0"/>
                <w:sz w:val="20"/>
                <w:szCs w:val="20"/>
                <w:lang w:eastAsia="pt-BR"/>
              </w:rPr>
            </w:pPr>
            <w:r>
              <w:rPr>
                <w:rFonts w:ascii="Calibri" w:eastAsia="Times New Roman" w:hAnsi="Calibri" w:cs="Calibri"/>
                <w:b/>
                <w:bCs/>
                <w:color w:val="0070C0"/>
                <w:sz w:val="20"/>
                <w:szCs w:val="20"/>
                <w:lang w:eastAsia="pt-BR"/>
              </w:rPr>
              <w:t>R</w:t>
            </w:r>
            <w:r w:rsidR="00507FBB">
              <w:rPr>
                <w:rFonts w:ascii="Calibri" w:eastAsia="Times New Roman" w:hAnsi="Calibri" w:cs="Calibri"/>
                <w:b/>
                <w:bCs/>
                <w:color w:val="0070C0"/>
                <w:sz w:val="20"/>
                <w:szCs w:val="20"/>
                <w:lang w:eastAsia="pt-BR"/>
              </w:rPr>
              <w:t>io de Janeiro</w:t>
            </w:r>
            <w:r>
              <w:rPr>
                <w:rFonts w:ascii="Calibri" w:eastAsia="Times New Roman" w:hAnsi="Calibri" w:cs="Calibri"/>
                <w:b/>
                <w:bCs/>
                <w:color w:val="0070C0"/>
                <w:sz w:val="20"/>
                <w:szCs w:val="20"/>
                <w:lang w:eastAsia="pt-BR"/>
              </w:rPr>
              <w:t xml:space="preserve"> - RJ</w:t>
            </w:r>
          </w:p>
        </w:tc>
        <w:tc>
          <w:tcPr>
            <w:tcW w:w="4090" w:type="dxa"/>
            <w:gridSpan w:val="3"/>
            <w:tcBorders>
              <w:top w:val="nil"/>
              <w:left w:val="nil"/>
              <w:bottom w:val="nil"/>
              <w:right w:val="nil"/>
            </w:tcBorders>
            <w:shd w:val="clear" w:color="auto" w:fill="auto"/>
            <w:noWrap/>
            <w:vAlign w:val="center"/>
            <w:hideMark/>
          </w:tcPr>
          <w:p w14:paraId="3C462ABF" w14:textId="71710BF9" w:rsidR="00264D78" w:rsidRPr="00264D78" w:rsidRDefault="00026B3E" w:rsidP="00DB3F7C">
            <w:pPr>
              <w:spacing w:after="0" w:line="240" w:lineRule="auto"/>
              <w:jc w:val="center"/>
              <w:rPr>
                <w:rFonts w:ascii="Calibri" w:eastAsia="Times New Roman" w:hAnsi="Calibri" w:cs="Calibri"/>
                <w:b/>
                <w:bCs/>
                <w:color w:val="0070C0"/>
                <w:sz w:val="20"/>
                <w:szCs w:val="20"/>
                <w:lang w:eastAsia="pt-BR"/>
              </w:rPr>
            </w:pPr>
            <w:r>
              <w:rPr>
                <w:rFonts w:ascii="Calibri" w:eastAsia="Times New Roman" w:hAnsi="Calibri" w:cs="Calibri"/>
                <w:b/>
                <w:bCs/>
                <w:color w:val="0070C0"/>
                <w:sz w:val="20"/>
                <w:szCs w:val="20"/>
                <w:lang w:eastAsia="pt-BR"/>
              </w:rPr>
              <w:t>Recife</w:t>
            </w:r>
            <w:r w:rsidR="00D82B18">
              <w:rPr>
                <w:rFonts w:ascii="Calibri" w:eastAsia="Times New Roman" w:hAnsi="Calibri" w:cs="Calibri"/>
                <w:b/>
                <w:bCs/>
                <w:color w:val="0070C0"/>
                <w:sz w:val="20"/>
                <w:szCs w:val="20"/>
                <w:lang w:eastAsia="pt-BR"/>
              </w:rPr>
              <w:t xml:space="preserve">- </w:t>
            </w:r>
            <w:r>
              <w:rPr>
                <w:rFonts w:ascii="Calibri" w:eastAsia="Times New Roman" w:hAnsi="Calibri" w:cs="Calibri"/>
                <w:b/>
                <w:bCs/>
                <w:color w:val="0070C0"/>
                <w:sz w:val="20"/>
                <w:szCs w:val="20"/>
                <w:lang w:eastAsia="pt-BR"/>
              </w:rPr>
              <w:t>PE</w:t>
            </w:r>
          </w:p>
        </w:tc>
        <w:tc>
          <w:tcPr>
            <w:tcW w:w="1075" w:type="dxa"/>
            <w:gridSpan w:val="2"/>
            <w:tcBorders>
              <w:top w:val="nil"/>
              <w:left w:val="nil"/>
              <w:bottom w:val="nil"/>
              <w:right w:val="nil"/>
            </w:tcBorders>
            <w:shd w:val="clear" w:color="auto" w:fill="auto"/>
            <w:noWrap/>
            <w:vAlign w:val="center"/>
            <w:hideMark/>
          </w:tcPr>
          <w:p w14:paraId="6AE2C3D7" w14:textId="77777777" w:rsidR="00264D78" w:rsidRPr="003E2861" w:rsidRDefault="00264D78" w:rsidP="00DB3F7C">
            <w:pPr>
              <w:spacing w:after="0" w:line="240" w:lineRule="auto"/>
              <w:jc w:val="center"/>
              <w:rPr>
                <w:rFonts w:ascii="Calibri" w:eastAsia="Times New Roman" w:hAnsi="Calibri" w:cs="Calibri"/>
                <w:b/>
                <w:bCs/>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188002DF"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3E2861" w:rsidRPr="003E2861" w14:paraId="52CDE2B4"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hideMark/>
          </w:tcPr>
          <w:p w14:paraId="12F91AED" w14:textId="77777777" w:rsidR="00264D78" w:rsidRPr="00264D78" w:rsidRDefault="00264D78"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w:t>
            </w:r>
          </w:p>
        </w:tc>
        <w:tc>
          <w:tcPr>
            <w:tcW w:w="737" w:type="dxa"/>
            <w:tcBorders>
              <w:top w:val="nil"/>
              <w:left w:val="nil"/>
              <w:bottom w:val="nil"/>
              <w:right w:val="nil"/>
            </w:tcBorders>
            <w:shd w:val="clear" w:color="auto" w:fill="auto"/>
            <w:noWrap/>
            <w:vAlign w:val="bottom"/>
            <w:hideMark/>
          </w:tcPr>
          <w:p w14:paraId="798AA860" w14:textId="77777777" w:rsidR="00264D78" w:rsidRPr="00264D78" w:rsidRDefault="00264D78"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hideMark/>
          </w:tcPr>
          <w:p w14:paraId="576A5725"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hideMark/>
          </w:tcPr>
          <w:p w14:paraId="259E126A"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hideMark/>
          </w:tcPr>
          <w:p w14:paraId="3C353C88"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hideMark/>
          </w:tcPr>
          <w:p w14:paraId="616006F2"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hideMark/>
          </w:tcPr>
          <w:p w14:paraId="3BF74E14"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hideMark/>
          </w:tcPr>
          <w:p w14:paraId="197B18C7" w14:textId="77777777" w:rsidR="00264D78" w:rsidRPr="00264D78" w:rsidRDefault="00264D78"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hideMark/>
          </w:tcPr>
          <w:p w14:paraId="22725706" w14:textId="77777777" w:rsidR="00264D78" w:rsidRPr="003E2861" w:rsidRDefault="00264D78"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hideMark/>
          </w:tcPr>
          <w:p w14:paraId="178134A9" w14:textId="77777777" w:rsidR="00264D78" w:rsidRPr="003E2861" w:rsidRDefault="00264D78" w:rsidP="00DB3F7C">
            <w:pPr>
              <w:spacing w:after="0" w:line="240" w:lineRule="auto"/>
              <w:rPr>
                <w:rFonts w:ascii="Calibri" w:eastAsia="Times New Roman" w:hAnsi="Calibri" w:cs="Calibri"/>
                <w:color w:val="FF0000"/>
                <w:lang w:eastAsia="pt-BR"/>
              </w:rPr>
            </w:pPr>
            <w:r w:rsidRPr="003E2861">
              <w:rPr>
                <w:rFonts w:ascii="Calibri" w:eastAsia="Times New Roman" w:hAnsi="Calibri" w:cs="Calibri"/>
                <w:color w:val="FF0000"/>
                <w:lang w:eastAsia="pt-BR"/>
              </w:rPr>
              <w:t> </w:t>
            </w:r>
          </w:p>
        </w:tc>
      </w:tr>
      <w:tr w:rsidR="002C37D6" w:rsidRPr="003E2861" w14:paraId="555DDB54"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657C7C9F" w14:textId="77777777" w:rsidR="002C37D6" w:rsidRPr="00264D78" w:rsidRDefault="002C37D6"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73C5CD87" w14:textId="77777777" w:rsidR="002C37D6" w:rsidRPr="00264D78" w:rsidRDefault="002C37D6"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066AB838"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4729FFB4"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3143818C"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05CD9395"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3AA365B0"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2980F15F"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52B89A95" w14:textId="77777777" w:rsidR="002C37D6" w:rsidRPr="003E2861" w:rsidRDefault="002C37D6"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0F0F3480" w14:textId="77777777" w:rsidR="002C37D6" w:rsidRPr="003E2861" w:rsidRDefault="002C37D6" w:rsidP="00DB3F7C">
            <w:pPr>
              <w:spacing w:after="0" w:line="240" w:lineRule="auto"/>
              <w:rPr>
                <w:rFonts w:ascii="Calibri" w:eastAsia="Times New Roman" w:hAnsi="Calibri" w:cs="Calibri"/>
                <w:color w:val="FF0000"/>
                <w:lang w:eastAsia="pt-BR"/>
              </w:rPr>
            </w:pPr>
          </w:p>
        </w:tc>
      </w:tr>
      <w:tr w:rsidR="002C37D6" w:rsidRPr="003E2861" w14:paraId="439044D5"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60E8D2D4" w14:textId="77777777" w:rsidR="002C37D6" w:rsidRPr="00264D78" w:rsidRDefault="002C37D6"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5EECE867" w14:textId="77777777" w:rsidR="002C37D6" w:rsidRPr="00264D78" w:rsidRDefault="002C37D6"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419CAC02"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327F947B"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636FFEA9"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5A897A47"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6724CA4F"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097234B6" w14:textId="77777777" w:rsidR="002C37D6" w:rsidRPr="00264D78" w:rsidRDefault="002C37D6"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7D5CCED4" w14:textId="77777777" w:rsidR="002C37D6" w:rsidRPr="003E2861" w:rsidRDefault="002C37D6"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6C779B5E" w14:textId="77777777" w:rsidR="002C37D6" w:rsidRPr="003E2861" w:rsidRDefault="002C37D6" w:rsidP="00DB3F7C">
            <w:pPr>
              <w:spacing w:after="0" w:line="240" w:lineRule="auto"/>
              <w:rPr>
                <w:rFonts w:ascii="Calibri" w:eastAsia="Times New Roman" w:hAnsi="Calibri" w:cs="Calibri"/>
                <w:color w:val="FF0000"/>
                <w:lang w:eastAsia="pt-BR"/>
              </w:rPr>
            </w:pPr>
          </w:p>
        </w:tc>
      </w:tr>
      <w:tr w:rsidR="009D79F3" w:rsidRPr="003E2861" w14:paraId="36FF571A"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61FB2CDB" w14:textId="77777777" w:rsidR="009D79F3" w:rsidRPr="00264D78" w:rsidRDefault="009D79F3"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7BF4A6DF" w14:textId="77777777" w:rsidR="009D79F3" w:rsidRPr="00264D78" w:rsidRDefault="009D79F3"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73B2A6A1" w14:textId="77777777" w:rsidR="009D79F3" w:rsidRPr="00264D78" w:rsidRDefault="009D79F3"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27AF64CD" w14:textId="77777777" w:rsidR="009D79F3" w:rsidRPr="00264D78" w:rsidRDefault="009D79F3"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0EBADF1F" w14:textId="77777777" w:rsidR="009D79F3" w:rsidRPr="00264D78" w:rsidRDefault="009D79F3"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320E6927" w14:textId="77777777" w:rsidR="009D79F3" w:rsidRPr="00264D78" w:rsidRDefault="009D79F3"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6DE4BC2E" w14:textId="77777777" w:rsidR="009D79F3" w:rsidRPr="00264D78" w:rsidRDefault="009D79F3"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7B1427B2" w14:textId="77777777" w:rsidR="009D79F3" w:rsidRPr="00264D78" w:rsidRDefault="009D79F3"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4F43C296" w14:textId="77777777" w:rsidR="009D79F3" w:rsidRPr="003E2861" w:rsidRDefault="009D79F3"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758CD61F" w14:textId="77777777" w:rsidR="009D79F3" w:rsidRPr="003E2861" w:rsidRDefault="009D79F3" w:rsidP="00DB3F7C">
            <w:pPr>
              <w:spacing w:after="0" w:line="240" w:lineRule="auto"/>
              <w:rPr>
                <w:rFonts w:ascii="Calibri" w:eastAsia="Times New Roman" w:hAnsi="Calibri" w:cs="Calibri"/>
                <w:color w:val="FF0000"/>
                <w:lang w:eastAsia="pt-BR"/>
              </w:rPr>
            </w:pPr>
          </w:p>
        </w:tc>
      </w:tr>
      <w:tr w:rsidR="00DB3F7C" w:rsidRPr="003E2861" w14:paraId="3A0F5FDD"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4F1BC93C" w14:textId="77777777" w:rsidR="00DB3F7C" w:rsidRPr="00264D78" w:rsidRDefault="00DB3F7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7803E540" w14:textId="77777777" w:rsidR="00DB3F7C" w:rsidRPr="00264D78" w:rsidRDefault="00DB3F7C"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487EBC04"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40FFB15B"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2C43C9F9"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3FA82E19"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31FD4A5A"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5D1A2D4B"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504884D7" w14:textId="77777777" w:rsidR="00DB3F7C" w:rsidRPr="003E2861" w:rsidRDefault="00DB3F7C"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091D09D8" w14:textId="77777777" w:rsidR="00DB3F7C" w:rsidRPr="003E2861" w:rsidRDefault="00DB3F7C" w:rsidP="00DB3F7C">
            <w:pPr>
              <w:spacing w:after="0" w:line="240" w:lineRule="auto"/>
              <w:rPr>
                <w:rFonts w:ascii="Calibri" w:eastAsia="Times New Roman" w:hAnsi="Calibri" w:cs="Calibri"/>
                <w:color w:val="FF0000"/>
                <w:lang w:eastAsia="pt-BR"/>
              </w:rPr>
            </w:pPr>
          </w:p>
        </w:tc>
      </w:tr>
      <w:tr w:rsidR="00DB3F7C" w:rsidRPr="003E2861" w14:paraId="623547AC"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13234765" w14:textId="77777777" w:rsidR="00DB3F7C" w:rsidRPr="00264D78" w:rsidRDefault="00DB3F7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4B76A5BD" w14:textId="77777777" w:rsidR="00DB3F7C" w:rsidRPr="00264D78" w:rsidRDefault="00DB3F7C"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21C11868"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07D211F8"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210815D0"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4E398150"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0F22AF1C"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40A47EDE"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01A3DF3F" w14:textId="77777777" w:rsidR="00DB3F7C" w:rsidRPr="003E2861" w:rsidRDefault="00DB3F7C"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06B82A23" w14:textId="77777777" w:rsidR="00DB3F7C" w:rsidRPr="003E2861" w:rsidRDefault="00DB3F7C" w:rsidP="00DB3F7C">
            <w:pPr>
              <w:spacing w:after="0" w:line="240" w:lineRule="auto"/>
              <w:rPr>
                <w:rFonts w:ascii="Calibri" w:eastAsia="Times New Roman" w:hAnsi="Calibri" w:cs="Calibri"/>
                <w:color w:val="FF0000"/>
                <w:lang w:eastAsia="pt-BR"/>
              </w:rPr>
            </w:pPr>
          </w:p>
        </w:tc>
      </w:tr>
      <w:tr w:rsidR="00DB3F7C" w:rsidRPr="003E2861" w14:paraId="5A15BE7A"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2A1CC510" w14:textId="77777777" w:rsidR="00DB3F7C" w:rsidRPr="00264D78" w:rsidRDefault="00DB3F7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2CC0CC3B" w14:textId="77777777" w:rsidR="00DB3F7C" w:rsidRPr="00264D78" w:rsidRDefault="00DB3F7C"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7B67CFF7"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58A24372"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64024B0C"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4705F502"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4A952BE9"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57C26FD8" w14:textId="77777777" w:rsidR="00DB3F7C" w:rsidRPr="00264D78" w:rsidRDefault="00DB3F7C"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5949A861" w14:textId="77777777" w:rsidR="00DB3F7C" w:rsidRPr="003E2861" w:rsidRDefault="00DB3F7C"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79CD7530" w14:textId="77777777" w:rsidR="00DB3F7C" w:rsidRPr="003E2861" w:rsidRDefault="00DB3F7C" w:rsidP="00DB3F7C">
            <w:pPr>
              <w:spacing w:after="0" w:line="240" w:lineRule="auto"/>
              <w:rPr>
                <w:rFonts w:ascii="Calibri" w:eastAsia="Times New Roman" w:hAnsi="Calibri" w:cs="Calibri"/>
                <w:color w:val="FF0000"/>
                <w:lang w:eastAsia="pt-BR"/>
              </w:rPr>
            </w:pPr>
          </w:p>
        </w:tc>
      </w:tr>
      <w:tr w:rsidR="001A15CC" w:rsidRPr="003E2861" w14:paraId="443BBC69"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4340549B"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15FAA6D6"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4BDF2221"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4A2D2348"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40AF4C16"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2006B40C"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3C35F1D9"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7C8BE23A"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1D72C774" w14:textId="77777777" w:rsidR="001A15CC" w:rsidRPr="003E2861" w:rsidRDefault="001A15CC"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575A74B2" w14:textId="77777777" w:rsidR="001A15CC" w:rsidRPr="003E2861" w:rsidRDefault="001A15CC" w:rsidP="00DB3F7C">
            <w:pPr>
              <w:spacing w:after="0" w:line="240" w:lineRule="auto"/>
              <w:rPr>
                <w:rFonts w:ascii="Calibri" w:eastAsia="Times New Roman" w:hAnsi="Calibri" w:cs="Calibri"/>
                <w:color w:val="FF0000"/>
                <w:lang w:eastAsia="pt-BR"/>
              </w:rPr>
            </w:pPr>
          </w:p>
        </w:tc>
      </w:tr>
      <w:tr w:rsidR="001A15CC" w:rsidRPr="003E2861" w14:paraId="19FE7BBF" w14:textId="77777777" w:rsidTr="001A15CC">
        <w:trPr>
          <w:trHeight w:val="298"/>
        </w:trPr>
        <w:tc>
          <w:tcPr>
            <w:tcW w:w="1213" w:type="dxa"/>
            <w:gridSpan w:val="2"/>
            <w:tcBorders>
              <w:top w:val="nil"/>
              <w:left w:val="double" w:sz="6" w:space="0" w:color="auto"/>
              <w:bottom w:val="nil"/>
              <w:right w:val="nil"/>
            </w:tcBorders>
            <w:shd w:val="clear" w:color="auto" w:fill="auto"/>
            <w:noWrap/>
            <w:vAlign w:val="bottom"/>
          </w:tcPr>
          <w:p w14:paraId="69918EE2"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737" w:type="dxa"/>
            <w:tcBorders>
              <w:top w:val="nil"/>
              <w:left w:val="nil"/>
              <w:bottom w:val="nil"/>
              <w:right w:val="nil"/>
            </w:tcBorders>
            <w:shd w:val="clear" w:color="auto" w:fill="auto"/>
            <w:noWrap/>
            <w:vAlign w:val="bottom"/>
          </w:tcPr>
          <w:p w14:paraId="1023714F" w14:textId="77777777" w:rsidR="001A15CC" w:rsidRPr="00264D78" w:rsidRDefault="001A15CC" w:rsidP="00DB3F7C">
            <w:pPr>
              <w:spacing w:after="0" w:line="240" w:lineRule="auto"/>
              <w:rPr>
                <w:rFonts w:ascii="Calibri" w:eastAsia="Times New Roman" w:hAnsi="Calibri" w:cs="Calibri"/>
                <w:color w:val="000000"/>
                <w:lang w:eastAsia="pt-BR"/>
              </w:rPr>
            </w:pPr>
          </w:p>
        </w:tc>
        <w:tc>
          <w:tcPr>
            <w:tcW w:w="1054" w:type="dxa"/>
            <w:gridSpan w:val="2"/>
            <w:tcBorders>
              <w:top w:val="nil"/>
              <w:left w:val="nil"/>
              <w:bottom w:val="nil"/>
              <w:right w:val="nil"/>
            </w:tcBorders>
            <w:shd w:val="clear" w:color="auto" w:fill="auto"/>
            <w:noWrap/>
            <w:vAlign w:val="bottom"/>
          </w:tcPr>
          <w:p w14:paraId="3ABEAB2E"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799" w:type="dxa"/>
            <w:gridSpan w:val="5"/>
            <w:tcBorders>
              <w:top w:val="nil"/>
              <w:left w:val="nil"/>
              <w:bottom w:val="nil"/>
              <w:right w:val="nil"/>
            </w:tcBorders>
            <w:shd w:val="clear" w:color="auto" w:fill="auto"/>
            <w:noWrap/>
            <w:vAlign w:val="bottom"/>
          </w:tcPr>
          <w:p w14:paraId="3FB9E87D"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608" w:type="dxa"/>
            <w:tcBorders>
              <w:top w:val="nil"/>
              <w:left w:val="nil"/>
              <w:bottom w:val="nil"/>
              <w:right w:val="nil"/>
            </w:tcBorders>
            <w:shd w:val="clear" w:color="auto" w:fill="auto"/>
            <w:noWrap/>
            <w:vAlign w:val="bottom"/>
          </w:tcPr>
          <w:p w14:paraId="5A18E903"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058" w:type="dxa"/>
            <w:tcBorders>
              <w:top w:val="nil"/>
              <w:left w:val="nil"/>
              <w:bottom w:val="nil"/>
              <w:right w:val="nil"/>
            </w:tcBorders>
            <w:shd w:val="clear" w:color="auto" w:fill="auto"/>
            <w:noWrap/>
            <w:vAlign w:val="bottom"/>
          </w:tcPr>
          <w:p w14:paraId="08AFFD9F"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2060" w:type="dxa"/>
            <w:tcBorders>
              <w:top w:val="nil"/>
              <w:left w:val="nil"/>
              <w:bottom w:val="nil"/>
              <w:right w:val="nil"/>
            </w:tcBorders>
            <w:shd w:val="clear" w:color="auto" w:fill="auto"/>
            <w:noWrap/>
            <w:vAlign w:val="bottom"/>
          </w:tcPr>
          <w:p w14:paraId="62A174F5"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972" w:type="dxa"/>
            <w:tcBorders>
              <w:top w:val="nil"/>
              <w:left w:val="nil"/>
              <w:bottom w:val="nil"/>
              <w:right w:val="nil"/>
            </w:tcBorders>
            <w:shd w:val="clear" w:color="auto" w:fill="auto"/>
            <w:noWrap/>
            <w:vAlign w:val="bottom"/>
          </w:tcPr>
          <w:p w14:paraId="6710BDAF" w14:textId="77777777" w:rsidR="001A15CC" w:rsidRPr="00264D78" w:rsidRDefault="001A15CC" w:rsidP="00DB3F7C">
            <w:pPr>
              <w:spacing w:after="0" w:line="240" w:lineRule="auto"/>
              <w:rPr>
                <w:rFonts w:ascii="Times New Roman" w:eastAsia="Times New Roman" w:hAnsi="Times New Roman" w:cs="Times New Roman"/>
                <w:sz w:val="20"/>
                <w:szCs w:val="20"/>
                <w:lang w:eastAsia="pt-BR"/>
              </w:rPr>
            </w:pPr>
          </w:p>
        </w:tc>
        <w:tc>
          <w:tcPr>
            <w:tcW w:w="1075" w:type="dxa"/>
            <w:gridSpan w:val="2"/>
            <w:tcBorders>
              <w:top w:val="nil"/>
              <w:left w:val="nil"/>
              <w:bottom w:val="nil"/>
              <w:right w:val="nil"/>
            </w:tcBorders>
            <w:shd w:val="clear" w:color="auto" w:fill="auto"/>
            <w:noWrap/>
            <w:vAlign w:val="bottom"/>
          </w:tcPr>
          <w:p w14:paraId="0849C4E2" w14:textId="77777777" w:rsidR="001A15CC" w:rsidRPr="003E2861" w:rsidRDefault="001A15CC" w:rsidP="00DB3F7C">
            <w:pPr>
              <w:spacing w:after="0" w:line="240" w:lineRule="auto"/>
              <w:rPr>
                <w:rFonts w:ascii="Times New Roman" w:eastAsia="Times New Roman" w:hAnsi="Times New Roman" w:cs="Times New Roman"/>
                <w:color w:val="FF0000"/>
                <w:sz w:val="20"/>
                <w:szCs w:val="20"/>
                <w:lang w:eastAsia="pt-BR"/>
              </w:rPr>
            </w:pPr>
          </w:p>
        </w:tc>
        <w:tc>
          <w:tcPr>
            <w:tcW w:w="657" w:type="dxa"/>
            <w:gridSpan w:val="4"/>
            <w:tcBorders>
              <w:top w:val="nil"/>
              <w:left w:val="nil"/>
              <w:bottom w:val="nil"/>
              <w:right w:val="double" w:sz="6" w:space="0" w:color="auto"/>
            </w:tcBorders>
            <w:shd w:val="clear" w:color="auto" w:fill="auto"/>
            <w:noWrap/>
            <w:vAlign w:val="bottom"/>
          </w:tcPr>
          <w:p w14:paraId="1112D192" w14:textId="77777777" w:rsidR="001A15CC" w:rsidRPr="003E2861" w:rsidRDefault="001A15CC" w:rsidP="00DB3F7C">
            <w:pPr>
              <w:spacing w:after="0" w:line="240" w:lineRule="auto"/>
              <w:rPr>
                <w:rFonts w:ascii="Calibri" w:eastAsia="Times New Roman" w:hAnsi="Calibri" w:cs="Calibri"/>
                <w:color w:val="FF0000"/>
                <w:lang w:eastAsia="pt-BR"/>
              </w:rPr>
            </w:pPr>
          </w:p>
        </w:tc>
      </w:tr>
      <w:tr w:rsidR="003E2861" w:rsidRPr="003E2861" w14:paraId="173EBE56" w14:textId="77777777" w:rsidTr="001A15CC">
        <w:trPr>
          <w:trHeight w:val="298"/>
        </w:trPr>
        <w:tc>
          <w:tcPr>
            <w:tcW w:w="1213" w:type="dxa"/>
            <w:gridSpan w:val="2"/>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3F7EECC8"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1.0</w:t>
            </w:r>
          </w:p>
        </w:tc>
        <w:tc>
          <w:tcPr>
            <w:tcW w:w="1791" w:type="dxa"/>
            <w:gridSpan w:val="3"/>
            <w:tcBorders>
              <w:top w:val="nil"/>
              <w:left w:val="nil"/>
              <w:bottom w:val="double" w:sz="6" w:space="0" w:color="auto"/>
              <w:right w:val="nil"/>
            </w:tcBorders>
            <w:shd w:val="clear" w:color="auto" w:fill="auto"/>
            <w:noWrap/>
            <w:vAlign w:val="bottom"/>
            <w:hideMark/>
          </w:tcPr>
          <w:p w14:paraId="034E82E3"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INFORMAÇÃOES:</w:t>
            </w:r>
          </w:p>
        </w:tc>
        <w:tc>
          <w:tcPr>
            <w:tcW w:w="1799" w:type="dxa"/>
            <w:gridSpan w:val="5"/>
            <w:tcBorders>
              <w:top w:val="nil"/>
              <w:left w:val="nil"/>
              <w:bottom w:val="double" w:sz="6" w:space="0" w:color="auto"/>
              <w:right w:val="nil"/>
            </w:tcBorders>
            <w:shd w:val="clear" w:color="auto" w:fill="auto"/>
            <w:noWrap/>
            <w:vAlign w:val="bottom"/>
            <w:hideMark/>
          </w:tcPr>
          <w:p w14:paraId="75FFE3DA"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608" w:type="dxa"/>
            <w:tcBorders>
              <w:top w:val="nil"/>
              <w:left w:val="nil"/>
              <w:bottom w:val="double" w:sz="6" w:space="0" w:color="auto"/>
              <w:right w:val="nil"/>
            </w:tcBorders>
            <w:shd w:val="clear" w:color="auto" w:fill="auto"/>
            <w:noWrap/>
            <w:vAlign w:val="bottom"/>
            <w:hideMark/>
          </w:tcPr>
          <w:p w14:paraId="74D51489"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1058" w:type="dxa"/>
            <w:tcBorders>
              <w:top w:val="nil"/>
              <w:left w:val="nil"/>
              <w:bottom w:val="double" w:sz="6" w:space="0" w:color="auto"/>
              <w:right w:val="nil"/>
            </w:tcBorders>
            <w:shd w:val="clear" w:color="auto" w:fill="auto"/>
            <w:noWrap/>
            <w:vAlign w:val="bottom"/>
            <w:hideMark/>
          </w:tcPr>
          <w:p w14:paraId="2D81C3BB"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2060" w:type="dxa"/>
            <w:tcBorders>
              <w:top w:val="nil"/>
              <w:left w:val="nil"/>
              <w:bottom w:val="double" w:sz="6" w:space="0" w:color="auto"/>
              <w:right w:val="nil"/>
            </w:tcBorders>
            <w:shd w:val="clear" w:color="auto" w:fill="auto"/>
            <w:noWrap/>
            <w:vAlign w:val="bottom"/>
            <w:hideMark/>
          </w:tcPr>
          <w:p w14:paraId="663EAF6D"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972" w:type="dxa"/>
            <w:tcBorders>
              <w:top w:val="nil"/>
              <w:left w:val="nil"/>
              <w:bottom w:val="double" w:sz="6" w:space="0" w:color="auto"/>
              <w:right w:val="nil"/>
            </w:tcBorders>
            <w:shd w:val="clear" w:color="auto" w:fill="auto"/>
            <w:noWrap/>
            <w:vAlign w:val="bottom"/>
            <w:hideMark/>
          </w:tcPr>
          <w:p w14:paraId="0DDCE847"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1075" w:type="dxa"/>
            <w:gridSpan w:val="2"/>
            <w:tcBorders>
              <w:top w:val="nil"/>
              <w:left w:val="nil"/>
              <w:bottom w:val="double" w:sz="6" w:space="0" w:color="auto"/>
              <w:right w:val="nil"/>
            </w:tcBorders>
            <w:shd w:val="clear" w:color="auto" w:fill="auto"/>
            <w:noWrap/>
            <w:vAlign w:val="bottom"/>
            <w:hideMark/>
          </w:tcPr>
          <w:p w14:paraId="6EC7B30C" w14:textId="77777777" w:rsidR="00264D78" w:rsidRPr="003E2861" w:rsidRDefault="00264D78" w:rsidP="00DB3F7C">
            <w:pPr>
              <w:spacing w:after="0" w:line="240" w:lineRule="auto"/>
              <w:rPr>
                <w:rFonts w:ascii="Calibri" w:eastAsia="Times New Roman" w:hAnsi="Calibri" w:cs="Calibri"/>
                <w:b/>
                <w:bCs/>
                <w:color w:val="FF0000"/>
                <w:lang w:eastAsia="pt-BR"/>
              </w:rPr>
            </w:pPr>
            <w:r w:rsidRPr="003E2861">
              <w:rPr>
                <w:rFonts w:ascii="Calibri" w:eastAsia="Times New Roman" w:hAnsi="Calibri" w:cs="Calibri"/>
                <w:b/>
                <w:bCs/>
                <w:color w:val="FF0000"/>
                <w:lang w:eastAsia="pt-BR"/>
              </w:rPr>
              <w:t> </w:t>
            </w:r>
          </w:p>
        </w:tc>
        <w:tc>
          <w:tcPr>
            <w:tcW w:w="657" w:type="dxa"/>
            <w:gridSpan w:val="4"/>
            <w:tcBorders>
              <w:top w:val="nil"/>
              <w:left w:val="nil"/>
              <w:bottom w:val="double" w:sz="6" w:space="0" w:color="auto"/>
              <w:right w:val="double" w:sz="6" w:space="0" w:color="auto"/>
            </w:tcBorders>
            <w:shd w:val="clear" w:color="auto" w:fill="auto"/>
            <w:noWrap/>
            <w:vAlign w:val="bottom"/>
            <w:hideMark/>
          </w:tcPr>
          <w:p w14:paraId="7E2CC998" w14:textId="77777777" w:rsidR="00264D78" w:rsidRPr="003E2861" w:rsidRDefault="00264D78" w:rsidP="00DB3F7C">
            <w:pPr>
              <w:spacing w:after="0" w:line="240" w:lineRule="auto"/>
              <w:rPr>
                <w:rFonts w:ascii="Calibri" w:eastAsia="Times New Roman" w:hAnsi="Calibri" w:cs="Calibri"/>
                <w:b/>
                <w:bCs/>
                <w:color w:val="FF0000"/>
                <w:lang w:eastAsia="pt-BR"/>
              </w:rPr>
            </w:pPr>
            <w:r w:rsidRPr="003E2861">
              <w:rPr>
                <w:rFonts w:ascii="Calibri" w:eastAsia="Times New Roman" w:hAnsi="Calibri" w:cs="Calibri"/>
                <w:b/>
                <w:bCs/>
                <w:color w:val="FF0000"/>
                <w:lang w:eastAsia="pt-BR"/>
              </w:rPr>
              <w:t> </w:t>
            </w:r>
          </w:p>
        </w:tc>
      </w:tr>
      <w:tr w:rsidR="003E2861" w:rsidRPr="003E2861" w14:paraId="6786CDB3"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5D18B54B"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1.1</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17EFE619"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PARTIDA</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695B1D7A" w14:textId="7104A8F9" w:rsidR="00264D78" w:rsidRPr="003E2861" w:rsidRDefault="001A15CC" w:rsidP="00DB3F7C">
            <w:pPr>
              <w:spacing w:after="0" w:line="240" w:lineRule="auto"/>
              <w:rPr>
                <w:rFonts w:ascii="Ebrima" w:eastAsia="Times New Roman" w:hAnsi="Ebrima" w:cs="Calibri"/>
                <w:lang w:eastAsia="pt-BR"/>
              </w:rPr>
            </w:pPr>
            <w:r>
              <w:rPr>
                <w:rFonts w:ascii="Ebrima" w:eastAsia="Times New Roman" w:hAnsi="Ebrima" w:cs="Calibri"/>
                <w:lang w:eastAsia="pt-BR"/>
              </w:rPr>
              <w:t>Fluminense FC</w:t>
            </w:r>
            <w:r w:rsidR="00264D78" w:rsidRPr="003E2861">
              <w:rPr>
                <w:rFonts w:ascii="Ebrima" w:eastAsia="Times New Roman" w:hAnsi="Ebrima" w:cs="Calibri"/>
                <w:lang w:eastAsia="pt-BR"/>
              </w:rPr>
              <w:t xml:space="preserve"> </w:t>
            </w:r>
            <w:proofErr w:type="spellStart"/>
            <w:r w:rsidR="00264D78" w:rsidRPr="003E2861">
              <w:rPr>
                <w:rFonts w:ascii="Ebrima" w:eastAsia="Times New Roman" w:hAnsi="Ebrima" w:cs="Calibri"/>
                <w:lang w:eastAsia="pt-BR"/>
              </w:rPr>
              <w:t>V.s</w:t>
            </w:r>
            <w:proofErr w:type="spellEnd"/>
            <w:r w:rsidR="00026B3E">
              <w:rPr>
                <w:rFonts w:ascii="Ebrima" w:eastAsia="Times New Roman" w:hAnsi="Ebrima" w:cs="Calibri"/>
                <w:lang w:eastAsia="pt-BR"/>
              </w:rPr>
              <w:t xml:space="preserve"> Sport - PE</w:t>
            </w:r>
          </w:p>
        </w:tc>
      </w:tr>
      <w:tr w:rsidR="003E2861" w:rsidRPr="003E2861" w14:paraId="15675F48"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398E39F3"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1.2</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2051E4AA"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ESTÁDIO</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00BE08E1" w14:textId="3F3C8C7B" w:rsidR="00264D78" w:rsidRPr="00976561" w:rsidRDefault="00976561" w:rsidP="00DB3F7C">
            <w:pPr>
              <w:spacing w:after="0" w:line="240" w:lineRule="auto"/>
              <w:rPr>
                <w:rFonts w:ascii="Ebrima" w:eastAsia="Times New Roman" w:hAnsi="Ebrima" w:cs="Calibri"/>
                <w:lang w:eastAsia="pt-BR"/>
              </w:rPr>
            </w:pPr>
            <w:r w:rsidRPr="00976561">
              <w:rPr>
                <w:rFonts w:ascii="Ebrima" w:hAnsi="Ebrima" w:cs="Arial"/>
                <w:color w:val="222222"/>
                <w:shd w:val="clear" w:color="auto" w:fill="FFFFFF"/>
              </w:rPr>
              <w:t>Presidente Manoel Schwartz</w:t>
            </w:r>
            <w:r>
              <w:rPr>
                <w:rFonts w:ascii="Ebrima" w:hAnsi="Ebrima" w:cs="Arial"/>
                <w:color w:val="222222"/>
                <w:shd w:val="clear" w:color="auto" w:fill="FFFFFF"/>
              </w:rPr>
              <w:t xml:space="preserve"> (laranjeiras)</w:t>
            </w:r>
          </w:p>
        </w:tc>
      </w:tr>
      <w:tr w:rsidR="003E2861" w:rsidRPr="003E2861" w14:paraId="20E8E04B"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39BF01D5"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1.3</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6FB621F4"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CAPACIDADE TOTAL DO ESTÁDIO</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3941806E" w14:textId="03182C2C" w:rsidR="00264D78" w:rsidRPr="003E2861" w:rsidRDefault="00E54C54" w:rsidP="00DB3F7C">
            <w:pPr>
              <w:spacing w:after="0" w:line="240" w:lineRule="auto"/>
              <w:rPr>
                <w:rFonts w:ascii="Ebrima" w:eastAsia="Times New Roman" w:hAnsi="Ebrima" w:cs="Calibri"/>
                <w:b/>
                <w:bCs/>
                <w:lang w:eastAsia="pt-BR"/>
              </w:rPr>
            </w:pPr>
            <w:r w:rsidRPr="003E2861">
              <w:rPr>
                <w:rFonts w:ascii="Ebrima" w:eastAsia="Times New Roman" w:hAnsi="Ebrima" w:cs="Calibri"/>
                <w:b/>
                <w:bCs/>
                <w:lang w:eastAsia="pt-BR"/>
              </w:rPr>
              <w:t>Sem presença de público</w:t>
            </w:r>
          </w:p>
        </w:tc>
      </w:tr>
      <w:tr w:rsidR="003E2861" w:rsidRPr="003E2861" w14:paraId="24861DB9"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20F1590B"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1.4</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65F1AC86"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COMPETIÇÃO</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03746CFF" w14:textId="306E04C3" w:rsidR="00264D78" w:rsidRPr="003E2861" w:rsidRDefault="00FC50CF" w:rsidP="00DB3F7C">
            <w:pPr>
              <w:spacing w:after="0" w:line="240" w:lineRule="auto"/>
              <w:rPr>
                <w:rFonts w:ascii="Ebrima" w:eastAsia="Times New Roman" w:hAnsi="Ebrima" w:cs="Calibri"/>
                <w:lang w:eastAsia="pt-BR"/>
              </w:rPr>
            </w:pPr>
            <w:r>
              <w:rPr>
                <w:rFonts w:ascii="Ebrima" w:eastAsia="Times New Roman" w:hAnsi="Ebrima" w:cs="Calibri"/>
                <w:lang w:eastAsia="pt-BR"/>
              </w:rPr>
              <w:t>Brasileiro</w:t>
            </w:r>
            <w:r w:rsidR="001A15CC">
              <w:rPr>
                <w:rFonts w:ascii="Ebrima" w:eastAsia="Times New Roman" w:hAnsi="Ebrima" w:cs="Calibri"/>
                <w:lang w:eastAsia="pt-BR"/>
              </w:rPr>
              <w:t xml:space="preserve"> Sub 17</w:t>
            </w:r>
            <w:r w:rsidR="005C4B4A">
              <w:rPr>
                <w:rFonts w:ascii="Ebrima" w:eastAsia="Times New Roman" w:hAnsi="Ebrima" w:cs="Calibri"/>
                <w:lang w:eastAsia="pt-BR"/>
              </w:rPr>
              <w:t xml:space="preserve">- </w:t>
            </w:r>
            <w:r w:rsidR="00E54C54" w:rsidRPr="003E2861">
              <w:rPr>
                <w:rFonts w:ascii="Ebrima" w:eastAsia="Times New Roman" w:hAnsi="Ebrima" w:cs="Calibri"/>
                <w:lang w:eastAsia="pt-BR"/>
              </w:rPr>
              <w:t>2021</w:t>
            </w:r>
          </w:p>
        </w:tc>
      </w:tr>
      <w:tr w:rsidR="003E2861" w:rsidRPr="003E2861" w14:paraId="0EF0DE0D"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482F06B1"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1.5</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4F208EE3"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RODADA</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2F168B75" w14:textId="792DFADD" w:rsidR="00264D78" w:rsidRPr="003E2861" w:rsidRDefault="00026B3E" w:rsidP="00DB3F7C">
            <w:pPr>
              <w:spacing w:after="0" w:line="240" w:lineRule="auto"/>
              <w:rPr>
                <w:rFonts w:ascii="Ebrima" w:eastAsia="Times New Roman" w:hAnsi="Ebrima" w:cs="Calibri"/>
                <w:lang w:eastAsia="pt-BR"/>
              </w:rPr>
            </w:pPr>
            <w:r>
              <w:rPr>
                <w:rFonts w:ascii="Ebrima" w:eastAsia="Times New Roman" w:hAnsi="Ebrima" w:cs="Calibri"/>
                <w:lang w:eastAsia="pt-BR"/>
              </w:rPr>
              <w:t>4</w:t>
            </w:r>
            <w:r w:rsidR="005C4B4A">
              <w:rPr>
                <w:rFonts w:ascii="Ebrima" w:eastAsia="Times New Roman" w:hAnsi="Ebrima" w:cs="Calibri"/>
                <w:lang w:eastAsia="pt-BR"/>
              </w:rPr>
              <w:t>ª</w:t>
            </w:r>
            <w:r w:rsidR="00E54C54" w:rsidRPr="003E2861">
              <w:rPr>
                <w:rFonts w:ascii="Ebrima" w:eastAsia="Times New Roman" w:hAnsi="Ebrima" w:cs="Calibri"/>
                <w:lang w:eastAsia="pt-BR"/>
              </w:rPr>
              <w:t xml:space="preserve"> Rodada</w:t>
            </w:r>
          </w:p>
        </w:tc>
      </w:tr>
      <w:tr w:rsidR="003E2861" w:rsidRPr="003E2861" w14:paraId="3101AB4F"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49834455"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1.6</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4BE13FC7"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DATA</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1B589966" w14:textId="7F594A98" w:rsidR="00264D78" w:rsidRPr="003E2861" w:rsidRDefault="00026B3E" w:rsidP="00DB3F7C">
            <w:pPr>
              <w:spacing w:after="0" w:line="240" w:lineRule="auto"/>
              <w:rPr>
                <w:rFonts w:ascii="Ebrima" w:eastAsia="Times New Roman" w:hAnsi="Ebrima" w:cs="Calibri"/>
                <w:lang w:eastAsia="pt-BR"/>
              </w:rPr>
            </w:pPr>
            <w:r>
              <w:rPr>
                <w:rFonts w:ascii="Ebrima" w:eastAsia="Times New Roman" w:hAnsi="Ebrima" w:cs="Calibri"/>
                <w:lang w:eastAsia="pt-BR"/>
              </w:rPr>
              <w:t>29</w:t>
            </w:r>
            <w:r w:rsidR="00264D78" w:rsidRPr="003E2861">
              <w:rPr>
                <w:rFonts w:ascii="Ebrima" w:eastAsia="Times New Roman" w:hAnsi="Ebrima" w:cs="Calibri"/>
                <w:lang w:eastAsia="pt-BR"/>
              </w:rPr>
              <w:t>/0</w:t>
            </w:r>
            <w:r w:rsidR="00302015">
              <w:rPr>
                <w:rFonts w:ascii="Ebrima" w:eastAsia="Times New Roman" w:hAnsi="Ebrima" w:cs="Calibri"/>
                <w:lang w:eastAsia="pt-BR"/>
              </w:rPr>
              <w:t>5</w:t>
            </w:r>
            <w:r w:rsidR="00264D78" w:rsidRPr="003E2861">
              <w:rPr>
                <w:rFonts w:ascii="Ebrima" w:eastAsia="Times New Roman" w:hAnsi="Ebrima" w:cs="Calibri"/>
                <w:lang w:eastAsia="pt-BR"/>
              </w:rPr>
              <w:t>/2021</w:t>
            </w:r>
          </w:p>
        </w:tc>
      </w:tr>
      <w:tr w:rsidR="003E2861" w:rsidRPr="003E2861" w14:paraId="614B3DA9"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2815B397"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1.7</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6397830B"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HORÁRIO</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468B1902" w14:textId="6362B3E6" w:rsidR="00264D78" w:rsidRPr="003E2861" w:rsidRDefault="00E55AC2" w:rsidP="00DB3F7C">
            <w:pPr>
              <w:spacing w:after="0" w:line="240" w:lineRule="auto"/>
              <w:rPr>
                <w:rFonts w:ascii="Ebrima" w:eastAsia="Times New Roman" w:hAnsi="Ebrima" w:cs="Calibri"/>
                <w:lang w:eastAsia="pt-BR"/>
              </w:rPr>
            </w:pPr>
            <w:proofErr w:type="spellStart"/>
            <w:r>
              <w:rPr>
                <w:rFonts w:ascii="Ebrima" w:eastAsia="Times New Roman" w:hAnsi="Ebrima" w:cs="Calibri"/>
                <w:lang w:eastAsia="pt-BR"/>
              </w:rPr>
              <w:t>15</w:t>
            </w:r>
            <w:r w:rsidR="00264D78" w:rsidRPr="003E2861">
              <w:rPr>
                <w:rFonts w:ascii="Ebrima" w:eastAsia="Times New Roman" w:hAnsi="Ebrima" w:cs="Calibri"/>
                <w:lang w:eastAsia="pt-BR"/>
              </w:rPr>
              <w:t>:</w:t>
            </w:r>
            <w:r w:rsidR="00E557FF">
              <w:rPr>
                <w:rFonts w:ascii="Ebrima" w:eastAsia="Times New Roman" w:hAnsi="Ebrima" w:cs="Calibri"/>
                <w:lang w:eastAsia="pt-BR"/>
              </w:rPr>
              <w:t>00</w:t>
            </w:r>
            <w:r w:rsidR="00264D78" w:rsidRPr="003E2861">
              <w:rPr>
                <w:rFonts w:ascii="Ebrima" w:eastAsia="Times New Roman" w:hAnsi="Ebrima" w:cs="Calibri"/>
                <w:lang w:eastAsia="pt-BR"/>
              </w:rPr>
              <w:t>hrs</w:t>
            </w:r>
            <w:proofErr w:type="spellEnd"/>
          </w:p>
        </w:tc>
      </w:tr>
      <w:tr w:rsidR="003E2861" w:rsidRPr="003E2861" w14:paraId="5FEED568"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1E8977BB"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1.8</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1AC2F3AA"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LOCAL</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440A731C" w14:textId="05901FE5" w:rsidR="00264D78" w:rsidRPr="005654AC" w:rsidRDefault="00753BBB" w:rsidP="00DB3F7C">
            <w:pPr>
              <w:spacing w:after="0" w:line="240" w:lineRule="auto"/>
              <w:rPr>
                <w:rFonts w:ascii="Ebrima" w:eastAsia="Times New Roman" w:hAnsi="Ebrima" w:cstheme="minorHAnsi"/>
                <w:lang w:eastAsia="pt-BR"/>
              </w:rPr>
            </w:pPr>
            <w:r w:rsidRPr="005654AC">
              <w:rPr>
                <w:rFonts w:ascii="Ebrima" w:hAnsi="Ebrima" w:cstheme="minorHAnsi"/>
                <w:color w:val="202124"/>
                <w:shd w:val="clear" w:color="auto" w:fill="FFFFFF"/>
              </w:rPr>
              <w:t>R.</w:t>
            </w:r>
            <w:r w:rsidR="00693A1A">
              <w:rPr>
                <w:rFonts w:ascii="Ebrima" w:hAnsi="Ebrima" w:cstheme="minorHAnsi"/>
                <w:color w:val="202124"/>
                <w:shd w:val="clear" w:color="auto" w:fill="FFFFFF"/>
              </w:rPr>
              <w:t xml:space="preserve"> </w:t>
            </w:r>
            <w:r w:rsidR="001A15CC">
              <w:rPr>
                <w:rFonts w:ascii="Ebrima" w:hAnsi="Ebrima" w:cstheme="minorHAnsi"/>
                <w:color w:val="202124"/>
                <w:shd w:val="clear" w:color="auto" w:fill="FFFFFF"/>
              </w:rPr>
              <w:t>Pinheiro Machado, 86, Laranjeiras R</w:t>
            </w:r>
            <w:r w:rsidR="00976561">
              <w:rPr>
                <w:rFonts w:ascii="Ebrima" w:hAnsi="Ebrima" w:cstheme="minorHAnsi"/>
                <w:color w:val="202124"/>
                <w:shd w:val="clear" w:color="auto" w:fill="FFFFFF"/>
              </w:rPr>
              <w:t>J</w:t>
            </w:r>
          </w:p>
        </w:tc>
      </w:tr>
      <w:tr w:rsidR="003E2861" w:rsidRPr="003E2861" w14:paraId="072FB4F5"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687DE79F"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1.9</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412BADBB"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CHEGADA DO QUADRO MÓVEL</w:t>
            </w:r>
          </w:p>
        </w:tc>
        <w:tc>
          <w:tcPr>
            <w:tcW w:w="5822" w:type="dxa"/>
            <w:gridSpan w:val="9"/>
            <w:tcBorders>
              <w:top w:val="double" w:sz="6" w:space="0" w:color="auto"/>
              <w:left w:val="nil"/>
              <w:bottom w:val="double" w:sz="6" w:space="0" w:color="auto"/>
              <w:right w:val="double" w:sz="6" w:space="0" w:color="auto"/>
            </w:tcBorders>
            <w:shd w:val="clear" w:color="auto" w:fill="auto"/>
            <w:noWrap/>
            <w:vAlign w:val="bottom"/>
            <w:hideMark/>
          </w:tcPr>
          <w:p w14:paraId="43B4B926" w14:textId="22DC90FA" w:rsidR="00264D78" w:rsidRPr="003E2861" w:rsidRDefault="00507FBB" w:rsidP="00DB3F7C">
            <w:pPr>
              <w:spacing w:after="0" w:line="240" w:lineRule="auto"/>
              <w:rPr>
                <w:rFonts w:ascii="Ebrima" w:eastAsia="Times New Roman" w:hAnsi="Ebrima" w:cs="Calibri"/>
                <w:lang w:eastAsia="pt-BR"/>
              </w:rPr>
            </w:pPr>
            <w:proofErr w:type="spellStart"/>
            <w:r>
              <w:rPr>
                <w:rFonts w:ascii="Ebrima" w:eastAsia="Times New Roman" w:hAnsi="Ebrima" w:cs="Calibri"/>
                <w:lang w:eastAsia="pt-BR"/>
              </w:rPr>
              <w:t>1</w:t>
            </w:r>
            <w:r w:rsidR="00E55AC2">
              <w:rPr>
                <w:rFonts w:ascii="Ebrima" w:eastAsia="Times New Roman" w:hAnsi="Ebrima" w:cs="Calibri"/>
                <w:lang w:eastAsia="pt-BR"/>
              </w:rPr>
              <w:t>2</w:t>
            </w:r>
            <w:r w:rsidR="00264D78" w:rsidRPr="003E2861">
              <w:rPr>
                <w:rFonts w:ascii="Ebrima" w:eastAsia="Times New Roman" w:hAnsi="Ebrima" w:cs="Calibri"/>
                <w:lang w:eastAsia="pt-BR"/>
              </w:rPr>
              <w:t>:</w:t>
            </w:r>
            <w:r w:rsidR="00753BBB">
              <w:rPr>
                <w:rFonts w:ascii="Ebrima" w:eastAsia="Times New Roman" w:hAnsi="Ebrima" w:cs="Calibri"/>
                <w:lang w:eastAsia="pt-BR"/>
              </w:rPr>
              <w:t>0</w:t>
            </w:r>
            <w:r w:rsidR="00D82B18" w:rsidRPr="003E2861">
              <w:rPr>
                <w:rFonts w:ascii="Ebrima" w:eastAsia="Times New Roman" w:hAnsi="Ebrima" w:cs="Calibri"/>
                <w:lang w:eastAsia="pt-BR"/>
              </w:rPr>
              <w:t>0</w:t>
            </w:r>
            <w:r w:rsidR="00264D78" w:rsidRPr="003E2861">
              <w:rPr>
                <w:rFonts w:ascii="Ebrima" w:eastAsia="Times New Roman" w:hAnsi="Ebrima" w:cs="Calibri"/>
                <w:lang w:eastAsia="pt-BR"/>
              </w:rPr>
              <w:t>hs</w:t>
            </w:r>
            <w:proofErr w:type="spellEnd"/>
          </w:p>
        </w:tc>
      </w:tr>
      <w:tr w:rsidR="003E2861" w:rsidRPr="003E2861" w14:paraId="09EFBAD8" w14:textId="77777777" w:rsidTr="001A15CC">
        <w:trPr>
          <w:trHeight w:val="298"/>
        </w:trPr>
        <w:tc>
          <w:tcPr>
            <w:tcW w:w="1213" w:type="dxa"/>
            <w:gridSpan w:val="2"/>
            <w:tcBorders>
              <w:top w:val="nil"/>
              <w:left w:val="double" w:sz="6" w:space="0" w:color="auto"/>
              <w:bottom w:val="double" w:sz="6" w:space="0" w:color="auto"/>
              <w:right w:val="double" w:sz="6" w:space="0" w:color="auto"/>
            </w:tcBorders>
            <w:shd w:val="clear" w:color="auto" w:fill="auto"/>
            <w:noWrap/>
            <w:vAlign w:val="center"/>
            <w:hideMark/>
          </w:tcPr>
          <w:p w14:paraId="4C3DDFCA" w14:textId="77777777" w:rsidR="00264D78" w:rsidRPr="00264D78" w:rsidRDefault="00264D78"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1.10</w:t>
            </w:r>
          </w:p>
        </w:tc>
        <w:tc>
          <w:tcPr>
            <w:tcW w:w="4198" w:type="dxa"/>
            <w:gridSpan w:val="9"/>
            <w:tcBorders>
              <w:top w:val="double" w:sz="6" w:space="0" w:color="auto"/>
              <w:left w:val="nil"/>
              <w:bottom w:val="double" w:sz="6" w:space="0" w:color="auto"/>
              <w:right w:val="double" w:sz="6" w:space="0" w:color="auto"/>
            </w:tcBorders>
            <w:shd w:val="clear" w:color="auto" w:fill="auto"/>
            <w:noWrap/>
            <w:vAlign w:val="bottom"/>
            <w:hideMark/>
          </w:tcPr>
          <w:p w14:paraId="7CBF187A" w14:textId="77777777" w:rsidR="00264D78" w:rsidRPr="00264D78" w:rsidRDefault="00264D78" w:rsidP="00DB3F7C">
            <w:pPr>
              <w:spacing w:after="0" w:line="240" w:lineRule="auto"/>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ABERTURA DOS PORTÕES</w:t>
            </w:r>
          </w:p>
        </w:tc>
        <w:tc>
          <w:tcPr>
            <w:tcW w:w="5822" w:type="dxa"/>
            <w:gridSpan w:val="9"/>
            <w:tcBorders>
              <w:top w:val="double" w:sz="6" w:space="0" w:color="auto"/>
              <w:left w:val="nil"/>
              <w:bottom w:val="double" w:sz="6" w:space="0" w:color="auto"/>
              <w:right w:val="double" w:sz="6" w:space="0" w:color="000000"/>
            </w:tcBorders>
            <w:shd w:val="clear" w:color="000000" w:fill="FF0000"/>
            <w:noWrap/>
            <w:vAlign w:val="center"/>
            <w:hideMark/>
          </w:tcPr>
          <w:p w14:paraId="4A1B0731" w14:textId="43C6BA5C" w:rsidR="00264D78" w:rsidRPr="003E2861" w:rsidRDefault="00E54C54" w:rsidP="00DB3F7C">
            <w:pPr>
              <w:spacing w:after="0" w:line="240" w:lineRule="auto"/>
              <w:rPr>
                <w:rFonts w:ascii="Ebrima" w:eastAsia="Times New Roman" w:hAnsi="Ebrima" w:cs="Calibri"/>
                <w:b/>
                <w:bCs/>
                <w:color w:val="FF0000"/>
                <w:lang w:eastAsia="pt-BR"/>
              </w:rPr>
            </w:pPr>
            <w:r w:rsidRPr="003E2861">
              <w:rPr>
                <w:rFonts w:ascii="Ebrima" w:eastAsia="Times New Roman" w:hAnsi="Ebrima" w:cs="Calibri"/>
                <w:b/>
                <w:bCs/>
                <w:color w:val="FFFFFF" w:themeColor="background1"/>
                <w:lang w:eastAsia="pt-BR"/>
              </w:rPr>
              <w:t>Portões fechados</w:t>
            </w:r>
          </w:p>
        </w:tc>
      </w:tr>
      <w:tr w:rsidR="007C732A" w:rsidRPr="007C732A" w14:paraId="6C6DB2CC"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24870F96"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lastRenderedPageBreak/>
              <w:t>COORDENAÇÃO DA COMPETIÇÃO</w:t>
            </w:r>
          </w:p>
        </w:tc>
      </w:tr>
      <w:tr w:rsidR="00693A1A" w:rsidRPr="007C732A" w14:paraId="46B0347B" w14:textId="77777777" w:rsidTr="001A15CC">
        <w:trPr>
          <w:trHeight w:val="313"/>
        </w:trPr>
        <w:tc>
          <w:tcPr>
            <w:tcW w:w="703" w:type="dxa"/>
            <w:tcBorders>
              <w:top w:val="nil"/>
              <w:left w:val="double" w:sz="6" w:space="0" w:color="auto"/>
              <w:bottom w:val="double" w:sz="6" w:space="0" w:color="auto"/>
              <w:right w:val="double" w:sz="6" w:space="0" w:color="auto"/>
            </w:tcBorders>
            <w:shd w:val="clear" w:color="000000" w:fill="D9D9D9"/>
            <w:noWrap/>
            <w:vAlign w:val="center"/>
            <w:hideMark/>
          </w:tcPr>
          <w:p w14:paraId="47713CFC" w14:textId="77777777" w:rsidR="00693A1A" w:rsidRPr="007C732A" w:rsidRDefault="00693A1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2.0</w:t>
            </w:r>
          </w:p>
        </w:tc>
        <w:tc>
          <w:tcPr>
            <w:tcW w:w="9960" w:type="dxa"/>
            <w:gridSpan w:val="16"/>
            <w:tcBorders>
              <w:top w:val="double" w:sz="6" w:space="0" w:color="auto"/>
              <w:left w:val="double" w:sz="6" w:space="0" w:color="auto"/>
              <w:bottom w:val="double" w:sz="6" w:space="0" w:color="auto"/>
              <w:right w:val="nil"/>
            </w:tcBorders>
            <w:shd w:val="clear" w:color="000000" w:fill="F2F2F2"/>
            <w:noWrap/>
            <w:vAlign w:val="bottom"/>
            <w:hideMark/>
          </w:tcPr>
          <w:p w14:paraId="4620BAFD" w14:textId="4C145332" w:rsidR="00693A1A" w:rsidRPr="007C732A" w:rsidRDefault="00693A1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CONFEDERAÇÃO BRASILEIRA DE FUTEBOL:</w:t>
            </w:r>
          </w:p>
        </w:tc>
        <w:tc>
          <w:tcPr>
            <w:tcW w:w="190" w:type="dxa"/>
            <w:tcBorders>
              <w:top w:val="nil"/>
              <w:left w:val="nil"/>
              <w:bottom w:val="double" w:sz="6" w:space="0" w:color="auto"/>
              <w:right w:val="nil"/>
            </w:tcBorders>
            <w:shd w:val="clear" w:color="000000" w:fill="F2F2F2"/>
            <w:noWrap/>
            <w:vAlign w:val="bottom"/>
            <w:hideMark/>
          </w:tcPr>
          <w:p w14:paraId="70B24E67" w14:textId="77777777" w:rsidR="00693A1A" w:rsidRPr="007C732A" w:rsidRDefault="00693A1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0376C51A" w14:textId="77777777" w:rsidR="00693A1A" w:rsidRPr="007C732A" w:rsidRDefault="00693A1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double" w:sz="6" w:space="0" w:color="auto"/>
            </w:tcBorders>
            <w:shd w:val="clear" w:color="000000" w:fill="F2F2F2"/>
            <w:noWrap/>
            <w:vAlign w:val="bottom"/>
            <w:hideMark/>
          </w:tcPr>
          <w:p w14:paraId="7E741756" w14:textId="77777777" w:rsidR="00693A1A" w:rsidRPr="007C732A" w:rsidRDefault="00693A1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r>
      <w:tr w:rsidR="007C732A" w:rsidRPr="007C732A" w14:paraId="5E44ACCA"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70DA1E6F"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2.1</w:t>
            </w:r>
          </w:p>
        </w:tc>
        <w:tc>
          <w:tcPr>
            <w:tcW w:w="10530" w:type="dxa"/>
            <w:gridSpan w:val="19"/>
            <w:tcBorders>
              <w:top w:val="double" w:sz="6" w:space="0" w:color="auto"/>
              <w:left w:val="nil"/>
              <w:bottom w:val="double" w:sz="6" w:space="0" w:color="auto"/>
              <w:right w:val="double" w:sz="6" w:space="0" w:color="000000"/>
            </w:tcBorders>
            <w:shd w:val="clear" w:color="auto" w:fill="auto"/>
            <w:noWrap/>
            <w:vAlign w:val="bottom"/>
            <w:hideMark/>
          </w:tcPr>
          <w:p w14:paraId="7ACE7AA9"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End.: Av. Luiz Carlos Prestes 130 - Barra da Tijuca, Rio de Janeiro - CEP: - 22775-055</w:t>
            </w:r>
          </w:p>
        </w:tc>
      </w:tr>
      <w:tr w:rsidR="007C732A" w:rsidRPr="007C732A" w14:paraId="2C7E9E78"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0BA5A3EB"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2.2</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6C8E1C6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xml:space="preserve">Site da CBF: </w:t>
            </w:r>
            <w:proofErr w:type="spellStart"/>
            <w:r w:rsidRPr="007C732A">
              <w:rPr>
                <w:rFonts w:ascii="Calibri" w:eastAsia="Times New Roman" w:hAnsi="Calibri" w:cs="Calibri"/>
                <w:color w:val="000000"/>
                <w:lang w:eastAsia="pt-BR"/>
              </w:rPr>
              <w:t>www.cbf.com.br</w:t>
            </w:r>
            <w:proofErr w:type="spellEnd"/>
          </w:p>
        </w:tc>
        <w:tc>
          <w:tcPr>
            <w:tcW w:w="260" w:type="dxa"/>
            <w:tcBorders>
              <w:top w:val="nil"/>
              <w:left w:val="nil"/>
              <w:bottom w:val="double" w:sz="6" w:space="0" w:color="auto"/>
              <w:right w:val="nil"/>
            </w:tcBorders>
            <w:shd w:val="clear" w:color="auto" w:fill="auto"/>
            <w:noWrap/>
            <w:vAlign w:val="bottom"/>
            <w:hideMark/>
          </w:tcPr>
          <w:p w14:paraId="22E37CF2"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5878" w:type="dxa"/>
            <w:gridSpan w:val="6"/>
            <w:tcBorders>
              <w:top w:val="nil"/>
              <w:left w:val="nil"/>
              <w:bottom w:val="double" w:sz="6" w:space="0" w:color="auto"/>
              <w:right w:val="nil"/>
            </w:tcBorders>
            <w:shd w:val="clear" w:color="auto" w:fill="auto"/>
            <w:noWrap/>
            <w:vAlign w:val="bottom"/>
            <w:hideMark/>
          </w:tcPr>
          <w:p w14:paraId="0C3D235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gridSpan w:val="2"/>
            <w:tcBorders>
              <w:top w:val="nil"/>
              <w:left w:val="nil"/>
              <w:bottom w:val="double" w:sz="6" w:space="0" w:color="auto"/>
              <w:right w:val="nil"/>
            </w:tcBorders>
            <w:shd w:val="clear" w:color="auto" w:fill="auto"/>
            <w:noWrap/>
            <w:vAlign w:val="bottom"/>
            <w:hideMark/>
          </w:tcPr>
          <w:p w14:paraId="20806DE9"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bottom"/>
            <w:hideMark/>
          </w:tcPr>
          <w:p w14:paraId="7A053FC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bottom"/>
            <w:hideMark/>
          </w:tcPr>
          <w:p w14:paraId="366DE2E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30A7B2A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r>
      <w:tr w:rsidR="007C732A" w:rsidRPr="007C732A" w14:paraId="422AF9BB"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10923298"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2.3</w:t>
            </w:r>
          </w:p>
        </w:tc>
        <w:tc>
          <w:tcPr>
            <w:tcW w:w="3372" w:type="dxa"/>
            <w:gridSpan w:val="6"/>
            <w:tcBorders>
              <w:top w:val="double" w:sz="6" w:space="0" w:color="auto"/>
              <w:left w:val="double" w:sz="6" w:space="0" w:color="auto"/>
              <w:bottom w:val="double" w:sz="6" w:space="0" w:color="auto"/>
              <w:right w:val="nil"/>
            </w:tcBorders>
            <w:shd w:val="clear" w:color="auto" w:fill="auto"/>
            <w:noWrap/>
            <w:vAlign w:val="bottom"/>
            <w:hideMark/>
          </w:tcPr>
          <w:p w14:paraId="53ABB24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Presidente:</w:t>
            </w:r>
          </w:p>
        </w:tc>
        <w:tc>
          <w:tcPr>
            <w:tcW w:w="260" w:type="dxa"/>
            <w:tcBorders>
              <w:top w:val="nil"/>
              <w:left w:val="nil"/>
              <w:bottom w:val="double" w:sz="6" w:space="0" w:color="auto"/>
              <w:right w:val="nil"/>
            </w:tcBorders>
            <w:shd w:val="clear" w:color="auto" w:fill="auto"/>
            <w:noWrap/>
            <w:vAlign w:val="bottom"/>
            <w:hideMark/>
          </w:tcPr>
          <w:p w14:paraId="7CE25AED"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12C724D8"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258" w:type="dxa"/>
            <w:gridSpan w:val="9"/>
            <w:tcBorders>
              <w:top w:val="double" w:sz="6" w:space="0" w:color="auto"/>
              <w:left w:val="double" w:sz="6" w:space="0" w:color="auto"/>
              <w:bottom w:val="double" w:sz="6" w:space="0" w:color="auto"/>
              <w:right w:val="nil"/>
            </w:tcBorders>
            <w:shd w:val="clear" w:color="auto" w:fill="auto"/>
            <w:noWrap/>
            <w:vAlign w:val="bottom"/>
            <w:hideMark/>
          </w:tcPr>
          <w:p w14:paraId="7CDD37ED"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Sr. Rogério Caboclo Figueiredo</w:t>
            </w:r>
          </w:p>
        </w:tc>
        <w:tc>
          <w:tcPr>
            <w:tcW w:w="190" w:type="dxa"/>
            <w:tcBorders>
              <w:top w:val="nil"/>
              <w:left w:val="nil"/>
              <w:bottom w:val="double" w:sz="6" w:space="0" w:color="auto"/>
              <w:right w:val="nil"/>
            </w:tcBorders>
            <w:shd w:val="clear" w:color="auto" w:fill="auto"/>
            <w:noWrap/>
            <w:vAlign w:val="bottom"/>
            <w:hideMark/>
          </w:tcPr>
          <w:p w14:paraId="4DB7678C"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100C47CB"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04924DB3"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05BB639D"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2.4</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00E9280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Diretor de Competições:</w:t>
            </w:r>
          </w:p>
        </w:tc>
        <w:tc>
          <w:tcPr>
            <w:tcW w:w="260" w:type="dxa"/>
            <w:tcBorders>
              <w:top w:val="nil"/>
              <w:left w:val="nil"/>
              <w:bottom w:val="double" w:sz="6" w:space="0" w:color="auto"/>
              <w:right w:val="double" w:sz="6" w:space="0" w:color="auto"/>
            </w:tcBorders>
            <w:shd w:val="clear" w:color="auto" w:fill="auto"/>
            <w:noWrap/>
            <w:vAlign w:val="bottom"/>
            <w:hideMark/>
          </w:tcPr>
          <w:p w14:paraId="0BB030B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068" w:type="dxa"/>
            <w:gridSpan w:val="8"/>
            <w:tcBorders>
              <w:top w:val="double" w:sz="6" w:space="0" w:color="auto"/>
              <w:left w:val="double" w:sz="6" w:space="0" w:color="auto"/>
              <w:bottom w:val="double" w:sz="6" w:space="0" w:color="auto"/>
              <w:right w:val="nil"/>
            </w:tcBorders>
            <w:shd w:val="clear" w:color="auto" w:fill="auto"/>
            <w:noWrap/>
            <w:vAlign w:val="bottom"/>
            <w:hideMark/>
          </w:tcPr>
          <w:p w14:paraId="01489B9F"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Sr. Manoel Flores</w:t>
            </w:r>
          </w:p>
        </w:tc>
        <w:tc>
          <w:tcPr>
            <w:tcW w:w="190" w:type="dxa"/>
            <w:tcBorders>
              <w:top w:val="nil"/>
              <w:left w:val="nil"/>
              <w:bottom w:val="double" w:sz="6" w:space="0" w:color="auto"/>
              <w:right w:val="nil"/>
            </w:tcBorders>
            <w:shd w:val="clear" w:color="auto" w:fill="auto"/>
            <w:noWrap/>
            <w:vAlign w:val="bottom"/>
            <w:hideMark/>
          </w:tcPr>
          <w:p w14:paraId="5986CCE8"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236FD3F0"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142257E3"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F2784E" w:rsidRPr="007C732A" w14:paraId="72789557"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tcPr>
          <w:p w14:paraId="31EA8325" w14:textId="21F79811" w:rsidR="00F2784E" w:rsidRPr="007C732A" w:rsidRDefault="00F2784E"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2.5</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tcPr>
          <w:p w14:paraId="0CB5F1A5" w14:textId="6DCCDBC7" w:rsidR="00F2784E" w:rsidRPr="007C732A" w:rsidRDefault="00F2784E"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Coordenação</w:t>
            </w:r>
            <w:r w:rsidR="0023729D">
              <w:rPr>
                <w:rFonts w:ascii="Calibri" w:eastAsia="Times New Roman" w:hAnsi="Calibri" w:cs="Calibri"/>
                <w:color w:val="000000"/>
                <w:lang w:eastAsia="pt-BR"/>
              </w:rPr>
              <w:t xml:space="preserve"> Futebol</w:t>
            </w:r>
            <w:r>
              <w:rPr>
                <w:rFonts w:ascii="Calibri" w:eastAsia="Times New Roman" w:hAnsi="Calibri" w:cs="Calibri"/>
                <w:color w:val="000000"/>
                <w:lang w:eastAsia="pt-BR"/>
              </w:rPr>
              <w:t xml:space="preserve"> Feminino:</w:t>
            </w:r>
          </w:p>
        </w:tc>
        <w:tc>
          <w:tcPr>
            <w:tcW w:w="260" w:type="dxa"/>
            <w:tcBorders>
              <w:top w:val="nil"/>
              <w:left w:val="nil"/>
              <w:bottom w:val="double" w:sz="6" w:space="0" w:color="auto"/>
              <w:right w:val="double" w:sz="6" w:space="0" w:color="auto"/>
            </w:tcBorders>
            <w:shd w:val="clear" w:color="auto" w:fill="auto"/>
            <w:noWrap/>
            <w:vAlign w:val="bottom"/>
          </w:tcPr>
          <w:p w14:paraId="3B03FA31" w14:textId="77777777" w:rsidR="00F2784E" w:rsidRPr="007C732A" w:rsidRDefault="00F2784E" w:rsidP="00DB3F7C">
            <w:pPr>
              <w:spacing w:after="0" w:line="240" w:lineRule="auto"/>
              <w:rPr>
                <w:rFonts w:ascii="Calibri" w:eastAsia="Times New Roman" w:hAnsi="Calibri" w:cs="Calibri"/>
                <w:color w:val="000000"/>
                <w:lang w:eastAsia="pt-BR"/>
              </w:rPr>
            </w:pPr>
          </w:p>
        </w:tc>
        <w:tc>
          <w:tcPr>
            <w:tcW w:w="6068" w:type="dxa"/>
            <w:gridSpan w:val="8"/>
            <w:tcBorders>
              <w:top w:val="double" w:sz="6" w:space="0" w:color="auto"/>
              <w:left w:val="double" w:sz="6" w:space="0" w:color="auto"/>
              <w:bottom w:val="double" w:sz="6" w:space="0" w:color="auto"/>
              <w:right w:val="nil"/>
            </w:tcBorders>
            <w:shd w:val="clear" w:color="auto" w:fill="auto"/>
            <w:noWrap/>
            <w:vAlign w:val="bottom"/>
          </w:tcPr>
          <w:p w14:paraId="22A20CEF" w14:textId="2B817154" w:rsidR="00F2784E" w:rsidRPr="007C732A" w:rsidRDefault="00F2784E" w:rsidP="00DB3F7C">
            <w:pPr>
              <w:spacing w:after="0" w:line="240" w:lineRule="auto"/>
              <w:rPr>
                <w:rFonts w:ascii="Calibri" w:eastAsia="Times New Roman" w:hAnsi="Calibri" w:cs="Calibri"/>
                <w:lang w:eastAsia="pt-BR"/>
              </w:rPr>
            </w:pPr>
            <w:r>
              <w:rPr>
                <w:rFonts w:ascii="Calibri" w:eastAsia="Times New Roman" w:hAnsi="Calibri" w:cs="Calibri"/>
                <w:lang w:eastAsia="pt-BR"/>
              </w:rPr>
              <w:t xml:space="preserve">Aline </w:t>
            </w:r>
            <w:r w:rsidR="0023729D">
              <w:rPr>
                <w:rFonts w:ascii="Calibri" w:eastAsia="Times New Roman" w:hAnsi="Calibri" w:cs="Calibri"/>
                <w:lang w:eastAsia="pt-BR"/>
              </w:rPr>
              <w:t>Peregrino</w:t>
            </w:r>
          </w:p>
        </w:tc>
        <w:tc>
          <w:tcPr>
            <w:tcW w:w="190" w:type="dxa"/>
            <w:tcBorders>
              <w:top w:val="nil"/>
              <w:left w:val="nil"/>
              <w:bottom w:val="double" w:sz="6" w:space="0" w:color="auto"/>
              <w:right w:val="nil"/>
            </w:tcBorders>
            <w:shd w:val="clear" w:color="auto" w:fill="auto"/>
            <w:noWrap/>
            <w:vAlign w:val="bottom"/>
          </w:tcPr>
          <w:p w14:paraId="3DD6EC37" w14:textId="77777777" w:rsidR="00F2784E" w:rsidRPr="007C732A" w:rsidRDefault="00F2784E" w:rsidP="00DB3F7C">
            <w:pPr>
              <w:spacing w:after="0" w:line="240" w:lineRule="auto"/>
              <w:rPr>
                <w:rFonts w:ascii="Calibri" w:eastAsia="Times New Roman" w:hAnsi="Calibri" w:cs="Calibri"/>
                <w:lang w:eastAsia="pt-BR"/>
              </w:rPr>
            </w:pPr>
          </w:p>
        </w:tc>
        <w:tc>
          <w:tcPr>
            <w:tcW w:w="190" w:type="dxa"/>
            <w:tcBorders>
              <w:top w:val="nil"/>
              <w:left w:val="nil"/>
              <w:bottom w:val="double" w:sz="6" w:space="0" w:color="auto"/>
              <w:right w:val="nil"/>
            </w:tcBorders>
            <w:shd w:val="clear" w:color="auto" w:fill="auto"/>
            <w:noWrap/>
            <w:vAlign w:val="bottom"/>
          </w:tcPr>
          <w:p w14:paraId="7930C714" w14:textId="77777777" w:rsidR="00F2784E" w:rsidRPr="007C732A" w:rsidRDefault="00F2784E" w:rsidP="00DB3F7C">
            <w:pPr>
              <w:spacing w:after="0" w:line="240" w:lineRule="auto"/>
              <w:rPr>
                <w:rFonts w:ascii="Calibri" w:eastAsia="Times New Roman" w:hAnsi="Calibri" w:cs="Calibri"/>
                <w:lang w:eastAsia="pt-BR"/>
              </w:rPr>
            </w:pPr>
          </w:p>
        </w:tc>
        <w:tc>
          <w:tcPr>
            <w:tcW w:w="190" w:type="dxa"/>
            <w:tcBorders>
              <w:top w:val="nil"/>
              <w:left w:val="nil"/>
              <w:bottom w:val="double" w:sz="6" w:space="0" w:color="auto"/>
              <w:right w:val="double" w:sz="6" w:space="0" w:color="auto"/>
            </w:tcBorders>
            <w:shd w:val="clear" w:color="auto" w:fill="auto"/>
            <w:noWrap/>
            <w:vAlign w:val="bottom"/>
          </w:tcPr>
          <w:p w14:paraId="5F5246F2" w14:textId="77777777" w:rsidR="00F2784E" w:rsidRPr="007C732A" w:rsidRDefault="00F2784E" w:rsidP="00DB3F7C">
            <w:pPr>
              <w:spacing w:after="0" w:line="240" w:lineRule="auto"/>
              <w:rPr>
                <w:rFonts w:ascii="Calibri" w:eastAsia="Times New Roman" w:hAnsi="Calibri" w:cs="Calibri"/>
                <w:lang w:eastAsia="pt-BR"/>
              </w:rPr>
            </w:pPr>
          </w:p>
        </w:tc>
      </w:tr>
      <w:tr w:rsidR="007C732A" w:rsidRPr="007C732A" w14:paraId="4D73D63C"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7BBB8246" w14:textId="53172F35" w:rsidR="007C732A" w:rsidRPr="007C732A" w:rsidRDefault="00F2784E"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7C732A" w:rsidRPr="007C732A">
              <w:rPr>
                <w:rFonts w:ascii="Calibri" w:eastAsia="Times New Roman" w:hAnsi="Calibri" w:cs="Calibri"/>
                <w:b/>
                <w:bCs/>
                <w:color w:val="000000"/>
                <w:lang w:eastAsia="pt-BR"/>
              </w:rPr>
              <w:t>.</w:t>
            </w:r>
            <w:r>
              <w:rPr>
                <w:rFonts w:ascii="Calibri" w:eastAsia="Times New Roman" w:hAnsi="Calibri" w:cs="Calibri"/>
                <w:b/>
                <w:bCs/>
                <w:color w:val="000000"/>
                <w:lang w:eastAsia="pt-BR"/>
              </w:rPr>
              <w:t>6</w:t>
            </w:r>
          </w:p>
        </w:tc>
        <w:tc>
          <w:tcPr>
            <w:tcW w:w="3112" w:type="dxa"/>
            <w:gridSpan w:val="5"/>
            <w:tcBorders>
              <w:top w:val="nil"/>
              <w:left w:val="nil"/>
              <w:bottom w:val="double" w:sz="6" w:space="0" w:color="auto"/>
              <w:right w:val="nil"/>
            </w:tcBorders>
            <w:shd w:val="clear" w:color="auto" w:fill="auto"/>
            <w:noWrap/>
            <w:vAlign w:val="bottom"/>
            <w:hideMark/>
          </w:tcPr>
          <w:p w14:paraId="6381A4C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Ouvidor:</w:t>
            </w:r>
          </w:p>
        </w:tc>
        <w:tc>
          <w:tcPr>
            <w:tcW w:w="260" w:type="dxa"/>
            <w:tcBorders>
              <w:top w:val="nil"/>
              <w:left w:val="nil"/>
              <w:bottom w:val="double" w:sz="6" w:space="0" w:color="auto"/>
              <w:right w:val="nil"/>
            </w:tcBorders>
            <w:shd w:val="clear" w:color="auto" w:fill="auto"/>
            <w:noWrap/>
            <w:vAlign w:val="bottom"/>
            <w:hideMark/>
          </w:tcPr>
          <w:p w14:paraId="7F9A342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nil"/>
            </w:tcBorders>
            <w:shd w:val="clear" w:color="auto" w:fill="auto"/>
            <w:noWrap/>
            <w:vAlign w:val="bottom"/>
            <w:hideMark/>
          </w:tcPr>
          <w:p w14:paraId="59D0F87E"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40D9D8B5"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068" w:type="dxa"/>
            <w:gridSpan w:val="8"/>
            <w:tcBorders>
              <w:top w:val="double" w:sz="6" w:space="0" w:color="auto"/>
              <w:left w:val="double" w:sz="6" w:space="0" w:color="auto"/>
              <w:bottom w:val="double" w:sz="6" w:space="0" w:color="auto"/>
              <w:right w:val="nil"/>
            </w:tcBorders>
            <w:shd w:val="clear" w:color="auto" w:fill="auto"/>
            <w:noWrap/>
            <w:vAlign w:val="bottom"/>
            <w:hideMark/>
          </w:tcPr>
          <w:p w14:paraId="005B76EB"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Sr. Roberto Sardinha</w:t>
            </w:r>
          </w:p>
        </w:tc>
        <w:tc>
          <w:tcPr>
            <w:tcW w:w="190" w:type="dxa"/>
            <w:tcBorders>
              <w:top w:val="nil"/>
              <w:left w:val="nil"/>
              <w:bottom w:val="double" w:sz="6" w:space="0" w:color="auto"/>
              <w:right w:val="nil"/>
            </w:tcBorders>
            <w:shd w:val="clear" w:color="auto" w:fill="auto"/>
            <w:noWrap/>
            <w:vAlign w:val="bottom"/>
            <w:hideMark/>
          </w:tcPr>
          <w:p w14:paraId="4FEDBCB5"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6E6D5374"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73278059"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7ED8CD82"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6FEE9808" w14:textId="3D3C8AE2" w:rsidR="007C732A" w:rsidRPr="007C732A" w:rsidRDefault="00F2784E"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7C732A" w:rsidRPr="007C732A">
              <w:rPr>
                <w:rFonts w:ascii="Calibri" w:eastAsia="Times New Roman" w:hAnsi="Calibri" w:cs="Calibri"/>
                <w:b/>
                <w:bCs/>
                <w:color w:val="000000"/>
                <w:lang w:eastAsia="pt-BR"/>
              </w:rPr>
              <w:t>.</w:t>
            </w:r>
            <w:r>
              <w:rPr>
                <w:rFonts w:ascii="Calibri" w:eastAsia="Times New Roman" w:hAnsi="Calibri" w:cs="Calibri"/>
                <w:b/>
                <w:bCs/>
                <w:color w:val="000000"/>
                <w:lang w:eastAsia="pt-BR"/>
              </w:rPr>
              <w:t>7</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2F4B5BC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Canal com o Ouvidor:</w:t>
            </w:r>
          </w:p>
        </w:tc>
        <w:tc>
          <w:tcPr>
            <w:tcW w:w="260" w:type="dxa"/>
            <w:tcBorders>
              <w:top w:val="nil"/>
              <w:left w:val="nil"/>
              <w:bottom w:val="double" w:sz="6" w:space="0" w:color="auto"/>
              <w:right w:val="double" w:sz="6" w:space="0" w:color="auto"/>
            </w:tcBorders>
            <w:shd w:val="clear" w:color="auto" w:fill="auto"/>
            <w:noWrap/>
            <w:vAlign w:val="bottom"/>
            <w:hideMark/>
          </w:tcPr>
          <w:p w14:paraId="790B9D8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638"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DA64603"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xml:space="preserve">E-mail: </w:t>
            </w:r>
            <w:proofErr w:type="spellStart"/>
            <w:r w:rsidRPr="007C732A">
              <w:rPr>
                <w:rFonts w:ascii="Calibri" w:eastAsia="Times New Roman" w:hAnsi="Calibri" w:cs="Calibri"/>
                <w:color w:val="000000"/>
                <w:lang w:eastAsia="pt-BR"/>
              </w:rPr>
              <w:t>ouvidoriacompeticoes.sardinha@cbf.com.br</w:t>
            </w:r>
            <w:proofErr w:type="spellEnd"/>
          </w:p>
        </w:tc>
      </w:tr>
      <w:tr w:rsidR="007C732A" w:rsidRPr="007C732A" w14:paraId="61C99CC6"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FFFFFF"/>
            <w:vAlign w:val="center"/>
            <w:hideMark/>
          </w:tcPr>
          <w:p w14:paraId="5E50EE0F"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xml:space="preserve">Estabelecidas pelo EDT - Estatuto de Defesa do Torcedor - Art. 6º -§ </w:t>
            </w:r>
            <w:proofErr w:type="spellStart"/>
            <w:r w:rsidRPr="007C732A">
              <w:rPr>
                <w:rFonts w:ascii="Calibri" w:eastAsia="Times New Roman" w:hAnsi="Calibri" w:cs="Calibri"/>
                <w:b/>
                <w:bCs/>
                <w:color w:val="000000"/>
                <w:lang w:eastAsia="pt-BR"/>
              </w:rPr>
              <w:t>1o</w:t>
            </w:r>
            <w:proofErr w:type="spellEnd"/>
            <w:r w:rsidRPr="007C732A">
              <w:rPr>
                <w:rFonts w:ascii="Calibri" w:eastAsia="Times New Roman" w:hAnsi="Calibri" w:cs="Calibri"/>
                <w:b/>
                <w:bCs/>
                <w:color w:val="000000"/>
                <w:lang w:eastAsia="pt-BR"/>
              </w:rPr>
              <w:t xml:space="preserve"> ao § </w:t>
            </w:r>
            <w:proofErr w:type="spellStart"/>
            <w:r w:rsidRPr="007C732A">
              <w:rPr>
                <w:rFonts w:ascii="Calibri" w:eastAsia="Times New Roman" w:hAnsi="Calibri" w:cs="Calibri"/>
                <w:b/>
                <w:bCs/>
                <w:color w:val="000000"/>
                <w:lang w:eastAsia="pt-BR"/>
              </w:rPr>
              <w:t>5o</w:t>
            </w:r>
            <w:proofErr w:type="spellEnd"/>
          </w:p>
        </w:tc>
      </w:tr>
      <w:tr w:rsidR="007C732A" w:rsidRPr="007C732A" w14:paraId="60C4BB29" w14:textId="77777777" w:rsidTr="001A15CC">
        <w:trPr>
          <w:trHeight w:val="300"/>
        </w:trPr>
        <w:tc>
          <w:tcPr>
            <w:tcW w:w="703" w:type="dxa"/>
            <w:tcBorders>
              <w:top w:val="nil"/>
              <w:left w:val="nil"/>
              <w:bottom w:val="nil"/>
              <w:right w:val="nil"/>
            </w:tcBorders>
            <w:shd w:val="clear" w:color="auto" w:fill="auto"/>
            <w:noWrap/>
            <w:vAlign w:val="bottom"/>
            <w:hideMark/>
          </w:tcPr>
          <w:p w14:paraId="0E904448"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p>
        </w:tc>
        <w:tc>
          <w:tcPr>
            <w:tcW w:w="3112" w:type="dxa"/>
            <w:gridSpan w:val="5"/>
            <w:tcBorders>
              <w:top w:val="nil"/>
              <w:left w:val="nil"/>
              <w:bottom w:val="nil"/>
              <w:right w:val="nil"/>
            </w:tcBorders>
            <w:shd w:val="clear" w:color="auto" w:fill="auto"/>
            <w:noWrap/>
            <w:vAlign w:val="bottom"/>
            <w:hideMark/>
          </w:tcPr>
          <w:p w14:paraId="4F98244B"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260" w:type="dxa"/>
            <w:tcBorders>
              <w:top w:val="nil"/>
              <w:left w:val="nil"/>
              <w:bottom w:val="nil"/>
              <w:right w:val="nil"/>
            </w:tcBorders>
            <w:shd w:val="clear" w:color="auto" w:fill="auto"/>
            <w:noWrap/>
            <w:vAlign w:val="bottom"/>
            <w:hideMark/>
          </w:tcPr>
          <w:p w14:paraId="1AB53C8C"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260" w:type="dxa"/>
            <w:tcBorders>
              <w:top w:val="nil"/>
              <w:left w:val="nil"/>
              <w:bottom w:val="nil"/>
              <w:right w:val="nil"/>
            </w:tcBorders>
            <w:shd w:val="clear" w:color="auto" w:fill="auto"/>
            <w:noWrap/>
            <w:vAlign w:val="bottom"/>
            <w:hideMark/>
          </w:tcPr>
          <w:p w14:paraId="35E07E88"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260" w:type="dxa"/>
            <w:tcBorders>
              <w:top w:val="nil"/>
              <w:left w:val="nil"/>
              <w:bottom w:val="nil"/>
              <w:right w:val="nil"/>
            </w:tcBorders>
            <w:shd w:val="clear" w:color="auto" w:fill="auto"/>
            <w:noWrap/>
            <w:vAlign w:val="bottom"/>
            <w:hideMark/>
          </w:tcPr>
          <w:p w14:paraId="0062FFAD"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5878" w:type="dxa"/>
            <w:gridSpan w:val="6"/>
            <w:tcBorders>
              <w:top w:val="nil"/>
              <w:left w:val="nil"/>
              <w:bottom w:val="nil"/>
              <w:right w:val="nil"/>
            </w:tcBorders>
            <w:shd w:val="clear" w:color="auto" w:fill="auto"/>
            <w:noWrap/>
            <w:vAlign w:val="bottom"/>
            <w:hideMark/>
          </w:tcPr>
          <w:p w14:paraId="70F74246"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gridSpan w:val="2"/>
            <w:tcBorders>
              <w:top w:val="nil"/>
              <w:left w:val="nil"/>
              <w:bottom w:val="nil"/>
              <w:right w:val="nil"/>
            </w:tcBorders>
            <w:shd w:val="clear" w:color="auto" w:fill="auto"/>
            <w:noWrap/>
            <w:vAlign w:val="bottom"/>
            <w:hideMark/>
          </w:tcPr>
          <w:p w14:paraId="58B65AA3"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66BFF3F5"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6CFEE88D"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0A2C4E4E"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r>
      <w:tr w:rsidR="007C732A" w:rsidRPr="007C732A" w14:paraId="245F899B" w14:textId="77777777" w:rsidTr="001A15CC">
        <w:trPr>
          <w:trHeight w:val="300"/>
        </w:trPr>
        <w:tc>
          <w:tcPr>
            <w:tcW w:w="703" w:type="dxa"/>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764CEFE7" w14:textId="37D37D8E"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.0</w:t>
            </w:r>
          </w:p>
        </w:tc>
        <w:tc>
          <w:tcPr>
            <w:tcW w:w="9770" w:type="dxa"/>
            <w:gridSpan w:val="14"/>
            <w:tcBorders>
              <w:top w:val="double" w:sz="6" w:space="0" w:color="auto"/>
              <w:left w:val="double" w:sz="6" w:space="0" w:color="auto"/>
              <w:bottom w:val="double" w:sz="6" w:space="0" w:color="auto"/>
              <w:right w:val="nil"/>
            </w:tcBorders>
            <w:shd w:val="clear" w:color="000000" w:fill="F2F2F2"/>
            <w:noWrap/>
            <w:vAlign w:val="bottom"/>
            <w:hideMark/>
          </w:tcPr>
          <w:p w14:paraId="009C7339"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FEDERAÇÃO DE FUTEBOL DO ESTADO DO RIO DE JANEIRO:</w:t>
            </w:r>
          </w:p>
        </w:tc>
        <w:tc>
          <w:tcPr>
            <w:tcW w:w="190" w:type="dxa"/>
            <w:gridSpan w:val="2"/>
            <w:tcBorders>
              <w:top w:val="double" w:sz="6" w:space="0" w:color="auto"/>
              <w:left w:val="nil"/>
              <w:bottom w:val="double" w:sz="6" w:space="0" w:color="auto"/>
              <w:right w:val="nil"/>
            </w:tcBorders>
            <w:shd w:val="clear" w:color="000000" w:fill="F2F2F2"/>
            <w:noWrap/>
            <w:vAlign w:val="bottom"/>
            <w:hideMark/>
          </w:tcPr>
          <w:p w14:paraId="0CFD0064"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double" w:sz="6" w:space="0" w:color="auto"/>
              <w:left w:val="nil"/>
              <w:bottom w:val="double" w:sz="6" w:space="0" w:color="auto"/>
              <w:right w:val="nil"/>
            </w:tcBorders>
            <w:shd w:val="clear" w:color="000000" w:fill="F2F2F2"/>
            <w:noWrap/>
            <w:vAlign w:val="bottom"/>
            <w:hideMark/>
          </w:tcPr>
          <w:p w14:paraId="6104B606"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double" w:sz="6" w:space="0" w:color="auto"/>
              <w:left w:val="nil"/>
              <w:bottom w:val="double" w:sz="6" w:space="0" w:color="auto"/>
              <w:right w:val="nil"/>
            </w:tcBorders>
            <w:shd w:val="clear" w:color="000000" w:fill="F2F2F2"/>
            <w:noWrap/>
            <w:vAlign w:val="bottom"/>
            <w:hideMark/>
          </w:tcPr>
          <w:p w14:paraId="0CC7E447"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double" w:sz="6" w:space="0" w:color="auto"/>
              <w:left w:val="nil"/>
              <w:bottom w:val="double" w:sz="6" w:space="0" w:color="auto"/>
              <w:right w:val="double" w:sz="6" w:space="0" w:color="auto"/>
            </w:tcBorders>
            <w:shd w:val="clear" w:color="000000" w:fill="F2F2F2"/>
            <w:noWrap/>
            <w:vAlign w:val="bottom"/>
            <w:hideMark/>
          </w:tcPr>
          <w:p w14:paraId="6B8D3CBA"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r>
      <w:tr w:rsidR="007C732A" w:rsidRPr="007C732A" w14:paraId="6548F482"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002ED7A7" w14:textId="3FFF08F4"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.1</w:t>
            </w:r>
          </w:p>
        </w:tc>
        <w:tc>
          <w:tcPr>
            <w:tcW w:w="10150" w:type="dxa"/>
            <w:gridSpan w:val="17"/>
            <w:tcBorders>
              <w:top w:val="double" w:sz="6" w:space="0" w:color="auto"/>
              <w:left w:val="double" w:sz="6" w:space="0" w:color="auto"/>
              <w:bottom w:val="double" w:sz="6" w:space="0" w:color="auto"/>
              <w:right w:val="nil"/>
            </w:tcBorders>
            <w:shd w:val="clear" w:color="auto" w:fill="auto"/>
            <w:noWrap/>
            <w:vAlign w:val="bottom"/>
            <w:hideMark/>
          </w:tcPr>
          <w:p w14:paraId="2013DB1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xml:space="preserve">Av.: Professor Manoel de </w:t>
            </w:r>
            <w:proofErr w:type="spellStart"/>
            <w:r w:rsidRPr="007C732A">
              <w:rPr>
                <w:rFonts w:ascii="Calibri" w:eastAsia="Times New Roman" w:hAnsi="Calibri" w:cs="Calibri"/>
                <w:color w:val="000000"/>
                <w:lang w:eastAsia="pt-BR"/>
              </w:rPr>
              <w:t>Abreu,76</w:t>
            </w:r>
            <w:proofErr w:type="spellEnd"/>
            <w:r w:rsidRPr="007C732A">
              <w:rPr>
                <w:rFonts w:ascii="Calibri" w:eastAsia="Times New Roman" w:hAnsi="Calibri" w:cs="Calibri"/>
                <w:color w:val="000000"/>
                <w:lang w:eastAsia="pt-BR"/>
              </w:rPr>
              <w:t xml:space="preserve"> - Maracanã, - Rio de </w:t>
            </w:r>
            <w:proofErr w:type="gramStart"/>
            <w:r w:rsidRPr="007C732A">
              <w:rPr>
                <w:rFonts w:ascii="Calibri" w:eastAsia="Times New Roman" w:hAnsi="Calibri" w:cs="Calibri"/>
                <w:color w:val="000000"/>
                <w:lang w:eastAsia="pt-BR"/>
              </w:rPr>
              <w:t>Janeiro  CEP</w:t>
            </w:r>
            <w:proofErr w:type="gramEnd"/>
            <w:r w:rsidRPr="007C732A">
              <w:rPr>
                <w:rFonts w:ascii="Calibri" w:eastAsia="Times New Roman" w:hAnsi="Calibri" w:cs="Calibri"/>
                <w:color w:val="000000"/>
                <w:lang w:eastAsia="pt-BR"/>
              </w:rPr>
              <w:t>: - 20550-170</w:t>
            </w:r>
          </w:p>
        </w:tc>
        <w:tc>
          <w:tcPr>
            <w:tcW w:w="190" w:type="dxa"/>
            <w:tcBorders>
              <w:top w:val="nil"/>
              <w:left w:val="nil"/>
              <w:bottom w:val="double" w:sz="6" w:space="0" w:color="auto"/>
              <w:right w:val="nil"/>
            </w:tcBorders>
            <w:shd w:val="clear" w:color="auto" w:fill="auto"/>
            <w:noWrap/>
            <w:vAlign w:val="bottom"/>
            <w:hideMark/>
          </w:tcPr>
          <w:p w14:paraId="34C7D3E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7118F3A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r>
      <w:tr w:rsidR="007C732A" w:rsidRPr="007C732A" w14:paraId="27DAF0F7"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3AD91623" w14:textId="53B7560D"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.2</w:t>
            </w:r>
          </w:p>
        </w:tc>
        <w:tc>
          <w:tcPr>
            <w:tcW w:w="3892" w:type="dxa"/>
            <w:gridSpan w:val="8"/>
            <w:tcBorders>
              <w:top w:val="double" w:sz="6" w:space="0" w:color="auto"/>
              <w:left w:val="double" w:sz="6" w:space="0" w:color="auto"/>
              <w:bottom w:val="double" w:sz="6" w:space="0" w:color="auto"/>
              <w:right w:val="nil"/>
            </w:tcBorders>
            <w:shd w:val="clear" w:color="auto" w:fill="auto"/>
            <w:noWrap/>
            <w:vAlign w:val="bottom"/>
            <w:hideMark/>
          </w:tcPr>
          <w:p w14:paraId="353320A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xml:space="preserve">Site da FERJ: </w:t>
            </w:r>
            <w:proofErr w:type="spellStart"/>
            <w:r w:rsidRPr="007C732A">
              <w:rPr>
                <w:rFonts w:ascii="Calibri" w:eastAsia="Times New Roman" w:hAnsi="Calibri" w:cs="Calibri"/>
                <w:color w:val="000000"/>
                <w:lang w:eastAsia="pt-BR"/>
              </w:rPr>
              <w:t>www.fferj.com.br</w:t>
            </w:r>
            <w:proofErr w:type="spellEnd"/>
          </w:p>
        </w:tc>
        <w:tc>
          <w:tcPr>
            <w:tcW w:w="5878" w:type="dxa"/>
            <w:gridSpan w:val="6"/>
            <w:tcBorders>
              <w:top w:val="nil"/>
              <w:left w:val="nil"/>
              <w:bottom w:val="double" w:sz="6" w:space="0" w:color="auto"/>
              <w:right w:val="nil"/>
            </w:tcBorders>
            <w:shd w:val="clear" w:color="auto" w:fill="auto"/>
            <w:noWrap/>
            <w:vAlign w:val="bottom"/>
            <w:hideMark/>
          </w:tcPr>
          <w:p w14:paraId="057925CD"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gridSpan w:val="2"/>
            <w:tcBorders>
              <w:top w:val="nil"/>
              <w:left w:val="nil"/>
              <w:bottom w:val="double" w:sz="6" w:space="0" w:color="auto"/>
              <w:right w:val="nil"/>
            </w:tcBorders>
            <w:shd w:val="clear" w:color="auto" w:fill="auto"/>
            <w:noWrap/>
            <w:vAlign w:val="bottom"/>
            <w:hideMark/>
          </w:tcPr>
          <w:p w14:paraId="13ABEF9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bottom"/>
            <w:hideMark/>
          </w:tcPr>
          <w:p w14:paraId="4613E7B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bottom"/>
            <w:hideMark/>
          </w:tcPr>
          <w:p w14:paraId="04AE6D72"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32A966D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r>
      <w:tr w:rsidR="007C732A" w:rsidRPr="007C732A" w14:paraId="1F693862"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155B09AD" w14:textId="61F01FD6"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.3</w:t>
            </w:r>
          </w:p>
        </w:tc>
        <w:tc>
          <w:tcPr>
            <w:tcW w:w="3372" w:type="dxa"/>
            <w:gridSpan w:val="6"/>
            <w:tcBorders>
              <w:top w:val="double" w:sz="6" w:space="0" w:color="auto"/>
              <w:left w:val="double" w:sz="6" w:space="0" w:color="auto"/>
              <w:bottom w:val="double" w:sz="6" w:space="0" w:color="auto"/>
              <w:right w:val="nil"/>
            </w:tcBorders>
            <w:shd w:val="clear" w:color="auto" w:fill="auto"/>
            <w:noWrap/>
            <w:vAlign w:val="bottom"/>
            <w:hideMark/>
          </w:tcPr>
          <w:p w14:paraId="608EF26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Presidente:</w:t>
            </w:r>
          </w:p>
        </w:tc>
        <w:tc>
          <w:tcPr>
            <w:tcW w:w="260" w:type="dxa"/>
            <w:tcBorders>
              <w:top w:val="nil"/>
              <w:left w:val="nil"/>
              <w:bottom w:val="double" w:sz="6" w:space="0" w:color="auto"/>
              <w:right w:val="nil"/>
            </w:tcBorders>
            <w:shd w:val="clear" w:color="auto" w:fill="auto"/>
            <w:noWrap/>
            <w:vAlign w:val="bottom"/>
            <w:hideMark/>
          </w:tcPr>
          <w:p w14:paraId="66F77C3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3F6444E9"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258" w:type="dxa"/>
            <w:gridSpan w:val="9"/>
            <w:tcBorders>
              <w:top w:val="double" w:sz="6" w:space="0" w:color="auto"/>
              <w:left w:val="double" w:sz="6" w:space="0" w:color="auto"/>
              <w:bottom w:val="double" w:sz="6" w:space="0" w:color="auto"/>
              <w:right w:val="nil"/>
            </w:tcBorders>
            <w:shd w:val="clear" w:color="auto" w:fill="auto"/>
            <w:noWrap/>
            <w:vAlign w:val="bottom"/>
            <w:hideMark/>
          </w:tcPr>
          <w:p w14:paraId="04B461B6"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Dr. Rubens Lopes da Costa Filho</w:t>
            </w:r>
          </w:p>
        </w:tc>
        <w:tc>
          <w:tcPr>
            <w:tcW w:w="190" w:type="dxa"/>
            <w:tcBorders>
              <w:top w:val="nil"/>
              <w:left w:val="nil"/>
              <w:bottom w:val="double" w:sz="6" w:space="0" w:color="auto"/>
              <w:right w:val="nil"/>
            </w:tcBorders>
            <w:shd w:val="clear" w:color="auto" w:fill="auto"/>
            <w:noWrap/>
            <w:vAlign w:val="bottom"/>
            <w:hideMark/>
          </w:tcPr>
          <w:p w14:paraId="17152609"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2160F379"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21FE47E0"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22A4CFC2" w14:textId="7406AD2F"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.4</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27C31C3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Diretor de Competições:</w:t>
            </w:r>
          </w:p>
        </w:tc>
        <w:tc>
          <w:tcPr>
            <w:tcW w:w="260" w:type="dxa"/>
            <w:tcBorders>
              <w:top w:val="nil"/>
              <w:left w:val="nil"/>
              <w:bottom w:val="double" w:sz="6" w:space="0" w:color="auto"/>
              <w:right w:val="double" w:sz="6" w:space="0" w:color="auto"/>
            </w:tcBorders>
            <w:shd w:val="clear" w:color="auto" w:fill="auto"/>
            <w:noWrap/>
            <w:vAlign w:val="bottom"/>
            <w:hideMark/>
          </w:tcPr>
          <w:p w14:paraId="031F5D67"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638"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654EFAF4" w14:textId="77777777" w:rsidR="007C732A" w:rsidRPr="007C732A" w:rsidRDefault="007C732A" w:rsidP="00DB3F7C">
            <w:pPr>
              <w:spacing w:after="0" w:line="240" w:lineRule="auto"/>
              <w:rPr>
                <w:rFonts w:ascii="Calibri" w:eastAsia="Times New Roman" w:hAnsi="Calibri" w:cs="Calibri"/>
                <w:lang w:eastAsia="pt-BR"/>
              </w:rPr>
            </w:pPr>
            <w:proofErr w:type="spellStart"/>
            <w:proofErr w:type="gramStart"/>
            <w:r w:rsidRPr="007C732A">
              <w:rPr>
                <w:rFonts w:ascii="Calibri" w:eastAsia="Times New Roman" w:hAnsi="Calibri" w:cs="Calibri"/>
                <w:lang w:eastAsia="pt-BR"/>
              </w:rPr>
              <w:t>Sr.Marcelo</w:t>
            </w:r>
            <w:proofErr w:type="spellEnd"/>
            <w:proofErr w:type="gramEnd"/>
            <w:r w:rsidRPr="007C732A">
              <w:rPr>
                <w:rFonts w:ascii="Calibri" w:eastAsia="Times New Roman" w:hAnsi="Calibri" w:cs="Calibri"/>
                <w:lang w:eastAsia="pt-BR"/>
              </w:rPr>
              <w:t xml:space="preserve"> Carlos do Nascimento Vianna</w:t>
            </w:r>
          </w:p>
        </w:tc>
      </w:tr>
      <w:tr w:rsidR="007C732A" w:rsidRPr="007C732A" w14:paraId="3F4706D9"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33180FB4" w14:textId="041AF394"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.3</w:t>
            </w:r>
          </w:p>
        </w:tc>
        <w:tc>
          <w:tcPr>
            <w:tcW w:w="3112" w:type="dxa"/>
            <w:gridSpan w:val="5"/>
            <w:tcBorders>
              <w:top w:val="nil"/>
              <w:left w:val="nil"/>
              <w:bottom w:val="double" w:sz="6" w:space="0" w:color="auto"/>
              <w:right w:val="nil"/>
            </w:tcBorders>
            <w:shd w:val="clear" w:color="auto" w:fill="auto"/>
            <w:noWrap/>
            <w:vAlign w:val="bottom"/>
            <w:hideMark/>
          </w:tcPr>
          <w:p w14:paraId="3D1F302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Ouvidor:</w:t>
            </w:r>
          </w:p>
        </w:tc>
        <w:tc>
          <w:tcPr>
            <w:tcW w:w="260" w:type="dxa"/>
            <w:tcBorders>
              <w:top w:val="nil"/>
              <w:left w:val="nil"/>
              <w:bottom w:val="double" w:sz="6" w:space="0" w:color="auto"/>
              <w:right w:val="nil"/>
            </w:tcBorders>
            <w:shd w:val="clear" w:color="auto" w:fill="auto"/>
            <w:noWrap/>
            <w:vAlign w:val="bottom"/>
            <w:hideMark/>
          </w:tcPr>
          <w:p w14:paraId="70861D4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nil"/>
            </w:tcBorders>
            <w:shd w:val="clear" w:color="auto" w:fill="auto"/>
            <w:noWrap/>
            <w:vAlign w:val="bottom"/>
            <w:hideMark/>
          </w:tcPr>
          <w:p w14:paraId="641D3A73"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5058471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448" w:type="dxa"/>
            <w:gridSpan w:val="10"/>
            <w:tcBorders>
              <w:top w:val="double" w:sz="6" w:space="0" w:color="auto"/>
              <w:left w:val="double" w:sz="6" w:space="0" w:color="auto"/>
              <w:bottom w:val="double" w:sz="6" w:space="0" w:color="auto"/>
              <w:right w:val="nil"/>
            </w:tcBorders>
            <w:shd w:val="clear" w:color="auto" w:fill="auto"/>
            <w:noWrap/>
            <w:vAlign w:val="bottom"/>
            <w:hideMark/>
          </w:tcPr>
          <w:p w14:paraId="65ABF3C0"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Dr. Sandro Maurício de Abreu Trindade</w:t>
            </w:r>
          </w:p>
        </w:tc>
        <w:tc>
          <w:tcPr>
            <w:tcW w:w="190" w:type="dxa"/>
            <w:tcBorders>
              <w:top w:val="nil"/>
              <w:left w:val="nil"/>
              <w:bottom w:val="double" w:sz="6" w:space="0" w:color="auto"/>
              <w:right w:val="double" w:sz="6" w:space="0" w:color="auto"/>
            </w:tcBorders>
            <w:shd w:val="clear" w:color="auto" w:fill="auto"/>
            <w:noWrap/>
            <w:vAlign w:val="bottom"/>
            <w:hideMark/>
          </w:tcPr>
          <w:p w14:paraId="10B30803"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2D024483"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22DE8FAC" w14:textId="0D8CDD29"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r w:rsidR="007C732A" w:rsidRPr="007C732A">
              <w:rPr>
                <w:rFonts w:ascii="Calibri" w:eastAsia="Times New Roman" w:hAnsi="Calibri" w:cs="Calibri"/>
                <w:b/>
                <w:bCs/>
                <w:color w:val="000000"/>
                <w:lang w:eastAsia="pt-BR"/>
              </w:rPr>
              <w:t>.4</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4F3A6EF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Canal com o Ouvidor:</w:t>
            </w:r>
          </w:p>
        </w:tc>
        <w:tc>
          <w:tcPr>
            <w:tcW w:w="260" w:type="dxa"/>
            <w:tcBorders>
              <w:top w:val="nil"/>
              <w:left w:val="nil"/>
              <w:bottom w:val="double" w:sz="6" w:space="0" w:color="auto"/>
              <w:right w:val="double" w:sz="6" w:space="0" w:color="auto"/>
            </w:tcBorders>
            <w:shd w:val="clear" w:color="auto" w:fill="auto"/>
            <w:noWrap/>
            <w:vAlign w:val="bottom"/>
            <w:hideMark/>
          </w:tcPr>
          <w:p w14:paraId="0FC0878D"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5878" w:type="dxa"/>
            <w:gridSpan w:val="6"/>
            <w:tcBorders>
              <w:top w:val="nil"/>
              <w:left w:val="nil"/>
              <w:bottom w:val="double" w:sz="6" w:space="0" w:color="auto"/>
              <w:right w:val="nil"/>
            </w:tcBorders>
            <w:shd w:val="clear" w:color="auto" w:fill="auto"/>
            <w:noWrap/>
            <w:vAlign w:val="bottom"/>
            <w:hideMark/>
          </w:tcPr>
          <w:p w14:paraId="681CE311" w14:textId="77777777" w:rsidR="007C732A" w:rsidRPr="007C732A" w:rsidRDefault="007C732A" w:rsidP="00DB3F7C">
            <w:pPr>
              <w:spacing w:after="0" w:line="240" w:lineRule="auto"/>
              <w:rPr>
                <w:rFonts w:ascii="Calibri" w:eastAsia="Times New Roman" w:hAnsi="Calibri" w:cs="Calibri"/>
                <w:color w:val="000000"/>
                <w:lang w:eastAsia="pt-BR"/>
              </w:rPr>
            </w:pPr>
            <w:proofErr w:type="spellStart"/>
            <w:r w:rsidRPr="007C732A">
              <w:rPr>
                <w:rFonts w:ascii="Calibri" w:eastAsia="Times New Roman" w:hAnsi="Calibri" w:cs="Calibri"/>
                <w:color w:val="000000"/>
                <w:lang w:eastAsia="pt-BR"/>
              </w:rPr>
              <w:t>mail</w:t>
            </w:r>
            <w:proofErr w:type="spellEnd"/>
            <w:r w:rsidRPr="007C732A">
              <w:rPr>
                <w:rFonts w:ascii="Calibri" w:eastAsia="Times New Roman" w:hAnsi="Calibri" w:cs="Calibri"/>
                <w:color w:val="000000"/>
                <w:lang w:eastAsia="pt-BR"/>
              </w:rPr>
              <w:t xml:space="preserve">: </w:t>
            </w:r>
            <w:proofErr w:type="spellStart"/>
            <w:r w:rsidRPr="007C732A">
              <w:rPr>
                <w:rFonts w:ascii="Calibri" w:eastAsia="Times New Roman" w:hAnsi="Calibri" w:cs="Calibri"/>
                <w:color w:val="000000"/>
                <w:lang w:eastAsia="pt-BR"/>
              </w:rPr>
              <w:t>ouvidoria1@fferj.com.br</w:t>
            </w:r>
            <w:proofErr w:type="spellEnd"/>
          </w:p>
        </w:tc>
        <w:tc>
          <w:tcPr>
            <w:tcW w:w="190" w:type="dxa"/>
            <w:gridSpan w:val="2"/>
            <w:tcBorders>
              <w:top w:val="nil"/>
              <w:left w:val="nil"/>
              <w:bottom w:val="double" w:sz="6" w:space="0" w:color="auto"/>
              <w:right w:val="nil"/>
            </w:tcBorders>
            <w:shd w:val="clear" w:color="auto" w:fill="auto"/>
            <w:noWrap/>
            <w:vAlign w:val="bottom"/>
            <w:hideMark/>
          </w:tcPr>
          <w:p w14:paraId="374001E1"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2D94F480"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46748B38"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000DD072"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03983745"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FFFFFF"/>
            <w:vAlign w:val="center"/>
            <w:hideMark/>
          </w:tcPr>
          <w:p w14:paraId="4B0B17AD"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xml:space="preserve">Estabelecidas pelo EDT - Estatuto de Defesa do Torcedor - Art. 6º -§ </w:t>
            </w:r>
            <w:proofErr w:type="spellStart"/>
            <w:r w:rsidRPr="007C732A">
              <w:rPr>
                <w:rFonts w:ascii="Calibri" w:eastAsia="Times New Roman" w:hAnsi="Calibri" w:cs="Calibri"/>
                <w:b/>
                <w:bCs/>
                <w:color w:val="000000"/>
                <w:lang w:eastAsia="pt-BR"/>
              </w:rPr>
              <w:t>1o</w:t>
            </w:r>
            <w:proofErr w:type="spellEnd"/>
            <w:r w:rsidRPr="007C732A">
              <w:rPr>
                <w:rFonts w:ascii="Calibri" w:eastAsia="Times New Roman" w:hAnsi="Calibri" w:cs="Calibri"/>
                <w:b/>
                <w:bCs/>
                <w:color w:val="000000"/>
                <w:lang w:eastAsia="pt-BR"/>
              </w:rPr>
              <w:t xml:space="preserve"> ao § </w:t>
            </w:r>
            <w:proofErr w:type="spellStart"/>
            <w:r w:rsidRPr="007C732A">
              <w:rPr>
                <w:rFonts w:ascii="Calibri" w:eastAsia="Times New Roman" w:hAnsi="Calibri" w:cs="Calibri"/>
                <w:b/>
                <w:bCs/>
                <w:color w:val="000000"/>
                <w:lang w:eastAsia="pt-BR"/>
              </w:rPr>
              <w:t>5o</w:t>
            </w:r>
            <w:proofErr w:type="spellEnd"/>
          </w:p>
        </w:tc>
      </w:tr>
      <w:tr w:rsidR="007C732A" w:rsidRPr="007C732A" w14:paraId="4BD9F5EC" w14:textId="77777777" w:rsidTr="001A15CC">
        <w:trPr>
          <w:trHeight w:val="300"/>
        </w:trPr>
        <w:tc>
          <w:tcPr>
            <w:tcW w:w="703" w:type="dxa"/>
            <w:tcBorders>
              <w:top w:val="nil"/>
              <w:left w:val="nil"/>
              <w:bottom w:val="nil"/>
              <w:right w:val="nil"/>
            </w:tcBorders>
            <w:shd w:val="clear" w:color="auto" w:fill="auto"/>
            <w:noWrap/>
            <w:vAlign w:val="bottom"/>
            <w:hideMark/>
          </w:tcPr>
          <w:p w14:paraId="018D095E"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p>
        </w:tc>
        <w:tc>
          <w:tcPr>
            <w:tcW w:w="3112" w:type="dxa"/>
            <w:gridSpan w:val="5"/>
            <w:tcBorders>
              <w:top w:val="nil"/>
              <w:left w:val="nil"/>
              <w:bottom w:val="nil"/>
              <w:right w:val="nil"/>
            </w:tcBorders>
            <w:shd w:val="clear" w:color="auto" w:fill="auto"/>
            <w:noWrap/>
            <w:vAlign w:val="bottom"/>
            <w:hideMark/>
          </w:tcPr>
          <w:p w14:paraId="1AAD1093"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260" w:type="dxa"/>
            <w:tcBorders>
              <w:top w:val="nil"/>
              <w:left w:val="nil"/>
              <w:bottom w:val="nil"/>
              <w:right w:val="nil"/>
            </w:tcBorders>
            <w:shd w:val="clear" w:color="auto" w:fill="auto"/>
            <w:noWrap/>
            <w:vAlign w:val="bottom"/>
            <w:hideMark/>
          </w:tcPr>
          <w:p w14:paraId="7C619E6F"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260" w:type="dxa"/>
            <w:tcBorders>
              <w:top w:val="nil"/>
              <w:left w:val="nil"/>
              <w:bottom w:val="nil"/>
              <w:right w:val="nil"/>
            </w:tcBorders>
            <w:shd w:val="clear" w:color="auto" w:fill="auto"/>
            <w:noWrap/>
            <w:vAlign w:val="bottom"/>
            <w:hideMark/>
          </w:tcPr>
          <w:p w14:paraId="4807F528"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260" w:type="dxa"/>
            <w:tcBorders>
              <w:top w:val="nil"/>
              <w:left w:val="nil"/>
              <w:bottom w:val="nil"/>
              <w:right w:val="nil"/>
            </w:tcBorders>
            <w:shd w:val="clear" w:color="auto" w:fill="auto"/>
            <w:noWrap/>
            <w:vAlign w:val="bottom"/>
            <w:hideMark/>
          </w:tcPr>
          <w:p w14:paraId="7454E641"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5878" w:type="dxa"/>
            <w:gridSpan w:val="6"/>
            <w:tcBorders>
              <w:top w:val="nil"/>
              <w:left w:val="nil"/>
              <w:bottom w:val="nil"/>
              <w:right w:val="nil"/>
            </w:tcBorders>
            <w:shd w:val="clear" w:color="auto" w:fill="auto"/>
            <w:noWrap/>
            <w:vAlign w:val="bottom"/>
            <w:hideMark/>
          </w:tcPr>
          <w:p w14:paraId="78124CF0"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gridSpan w:val="2"/>
            <w:tcBorders>
              <w:top w:val="nil"/>
              <w:left w:val="nil"/>
              <w:bottom w:val="nil"/>
              <w:right w:val="nil"/>
            </w:tcBorders>
            <w:shd w:val="clear" w:color="auto" w:fill="auto"/>
            <w:noWrap/>
            <w:vAlign w:val="bottom"/>
            <w:hideMark/>
          </w:tcPr>
          <w:p w14:paraId="711E80CE"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3A405526"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510F6573"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56B3D407" w14:textId="77777777" w:rsidR="007C732A" w:rsidRPr="007C732A" w:rsidRDefault="007C732A" w:rsidP="00DB3F7C">
            <w:pPr>
              <w:spacing w:after="0" w:line="240" w:lineRule="auto"/>
              <w:rPr>
                <w:rFonts w:ascii="Times New Roman" w:eastAsia="Times New Roman" w:hAnsi="Times New Roman" w:cs="Times New Roman"/>
                <w:sz w:val="20"/>
                <w:szCs w:val="20"/>
                <w:lang w:eastAsia="pt-BR"/>
              </w:rPr>
            </w:pPr>
          </w:p>
        </w:tc>
      </w:tr>
      <w:tr w:rsidR="007C732A" w:rsidRPr="007C732A" w14:paraId="6571A0FB"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03BC2F5C"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SAT - SERVIÇO DE ATENDIMENTO AO TORCEDOR (SEM PRESENÇA DE PUBLICO)</w:t>
            </w:r>
          </w:p>
        </w:tc>
      </w:tr>
      <w:tr w:rsidR="007C732A" w:rsidRPr="007C732A" w14:paraId="0B8C5FE0" w14:textId="77777777" w:rsidTr="001A15CC">
        <w:trPr>
          <w:trHeight w:val="300"/>
        </w:trPr>
        <w:tc>
          <w:tcPr>
            <w:tcW w:w="703" w:type="dxa"/>
            <w:tcBorders>
              <w:top w:val="nil"/>
              <w:left w:val="double" w:sz="6" w:space="0" w:color="auto"/>
              <w:bottom w:val="double" w:sz="6" w:space="0" w:color="auto"/>
              <w:right w:val="double" w:sz="6" w:space="0" w:color="auto"/>
            </w:tcBorders>
            <w:shd w:val="clear" w:color="000000" w:fill="D9D9D9"/>
            <w:noWrap/>
            <w:vAlign w:val="center"/>
            <w:hideMark/>
          </w:tcPr>
          <w:p w14:paraId="53399EBD" w14:textId="412AFDAD"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4</w:t>
            </w:r>
            <w:r w:rsidR="007C732A" w:rsidRPr="007C732A">
              <w:rPr>
                <w:rFonts w:ascii="Calibri" w:eastAsia="Times New Roman" w:hAnsi="Calibri" w:cs="Calibri"/>
                <w:b/>
                <w:bCs/>
                <w:color w:val="000000"/>
                <w:lang w:eastAsia="pt-BR"/>
              </w:rPr>
              <w:t>.0</w:t>
            </w:r>
          </w:p>
        </w:tc>
        <w:tc>
          <w:tcPr>
            <w:tcW w:w="3372" w:type="dxa"/>
            <w:gridSpan w:val="6"/>
            <w:tcBorders>
              <w:top w:val="double" w:sz="6" w:space="0" w:color="auto"/>
              <w:left w:val="double" w:sz="6" w:space="0" w:color="auto"/>
              <w:bottom w:val="double" w:sz="6" w:space="0" w:color="auto"/>
              <w:right w:val="nil"/>
            </w:tcBorders>
            <w:shd w:val="clear" w:color="000000" w:fill="F2F2F2"/>
            <w:noWrap/>
            <w:vAlign w:val="bottom"/>
            <w:hideMark/>
          </w:tcPr>
          <w:p w14:paraId="648BA587" w14:textId="3A2CB10B" w:rsidR="007C732A" w:rsidRPr="007C732A" w:rsidRDefault="00976561"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PRESIDENTE MANOEL SCHWART</w:t>
            </w:r>
          </w:p>
        </w:tc>
        <w:tc>
          <w:tcPr>
            <w:tcW w:w="260" w:type="dxa"/>
            <w:tcBorders>
              <w:top w:val="nil"/>
              <w:left w:val="nil"/>
              <w:bottom w:val="double" w:sz="6" w:space="0" w:color="auto"/>
              <w:right w:val="nil"/>
            </w:tcBorders>
            <w:shd w:val="clear" w:color="000000" w:fill="F2F2F2"/>
            <w:noWrap/>
            <w:vAlign w:val="bottom"/>
            <w:hideMark/>
          </w:tcPr>
          <w:p w14:paraId="5C5A2952"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260" w:type="dxa"/>
            <w:tcBorders>
              <w:top w:val="nil"/>
              <w:left w:val="nil"/>
              <w:bottom w:val="double" w:sz="6" w:space="0" w:color="auto"/>
              <w:right w:val="nil"/>
            </w:tcBorders>
            <w:shd w:val="clear" w:color="000000" w:fill="F2F2F2"/>
            <w:noWrap/>
            <w:vAlign w:val="bottom"/>
            <w:hideMark/>
          </w:tcPr>
          <w:p w14:paraId="09F0239B"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5878" w:type="dxa"/>
            <w:gridSpan w:val="6"/>
            <w:tcBorders>
              <w:top w:val="nil"/>
              <w:left w:val="nil"/>
              <w:bottom w:val="double" w:sz="6" w:space="0" w:color="auto"/>
              <w:right w:val="nil"/>
            </w:tcBorders>
            <w:shd w:val="clear" w:color="000000" w:fill="F2F2F2"/>
            <w:noWrap/>
            <w:vAlign w:val="bottom"/>
            <w:hideMark/>
          </w:tcPr>
          <w:p w14:paraId="5C92AB9A"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gridSpan w:val="2"/>
            <w:tcBorders>
              <w:top w:val="nil"/>
              <w:left w:val="nil"/>
              <w:bottom w:val="double" w:sz="6" w:space="0" w:color="auto"/>
              <w:right w:val="nil"/>
            </w:tcBorders>
            <w:shd w:val="clear" w:color="000000" w:fill="F2F2F2"/>
            <w:noWrap/>
            <w:vAlign w:val="bottom"/>
            <w:hideMark/>
          </w:tcPr>
          <w:p w14:paraId="01CE18ED"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5A9EF7BD"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1F92FDFB"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double" w:sz="6" w:space="0" w:color="auto"/>
            </w:tcBorders>
            <w:shd w:val="clear" w:color="000000" w:fill="F2F2F2"/>
            <w:noWrap/>
            <w:vAlign w:val="bottom"/>
            <w:hideMark/>
          </w:tcPr>
          <w:p w14:paraId="65265B60"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r>
      <w:tr w:rsidR="007C732A" w:rsidRPr="007C732A" w14:paraId="1E16F4B9"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2346BA5E" w14:textId="66302D54"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4</w:t>
            </w:r>
            <w:r w:rsidR="007C732A" w:rsidRPr="007C732A">
              <w:rPr>
                <w:rFonts w:ascii="Calibri" w:eastAsia="Times New Roman" w:hAnsi="Calibri" w:cs="Calibri"/>
                <w:b/>
                <w:bCs/>
                <w:color w:val="000000"/>
                <w:lang w:eastAsia="pt-BR"/>
              </w:rPr>
              <w:t>.1</w:t>
            </w:r>
          </w:p>
        </w:tc>
        <w:tc>
          <w:tcPr>
            <w:tcW w:w="10530" w:type="dxa"/>
            <w:gridSpan w:val="19"/>
            <w:tcBorders>
              <w:top w:val="double" w:sz="6" w:space="0" w:color="auto"/>
              <w:left w:val="nil"/>
              <w:bottom w:val="double" w:sz="6" w:space="0" w:color="auto"/>
              <w:right w:val="double" w:sz="6" w:space="0" w:color="000000"/>
            </w:tcBorders>
            <w:shd w:val="clear" w:color="auto" w:fill="auto"/>
            <w:noWrap/>
            <w:vAlign w:val="bottom"/>
            <w:hideMark/>
          </w:tcPr>
          <w:p w14:paraId="6B685F25" w14:textId="39BB6890" w:rsidR="007C732A" w:rsidRPr="007C732A" w:rsidRDefault="007E0381" w:rsidP="00DB3F7C">
            <w:pPr>
              <w:spacing w:after="0" w:line="240" w:lineRule="auto"/>
              <w:rPr>
                <w:rFonts w:ascii="Calibri" w:eastAsia="Times New Roman" w:hAnsi="Calibri" w:cs="Calibri"/>
                <w:lang w:eastAsia="pt-BR"/>
              </w:rPr>
            </w:pPr>
            <w:r w:rsidRPr="005654AC">
              <w:rPr>
                <w:rFonts w:ascii="Ebrima" w:hAnsi="Ebrima" w:cstheme="minorHAnsi"/>
                <w:color w:val="202124"/>
                <w:shd w:val="clear" w:color="auto" w:fill="FFFFFF"/>
              </w:rPr>
              <w:t>R.</w:t>
            </w:r>
            <w:r>
              <w:rPr>
                <w:rFonts w:ascii="Ebrima" w:hAnsi="Ebrima" w:cstheme="minorHAnsi"/>
                <w:color w:val="202124"/>
                <w:shd w:val="clear" w:color="auto" w:fill="FFFFFF"/>
              </w:rPr>
              <w:t xml:space="preserve"> </w:t>
            </w:r>
            <w:r w:rsidR="00976561">
              <w:rPr>
                <w:rFonts w:ascii="Ebrima" w:hAnsi="Ebrima" w:cstheme="minorHAnsi"/>
                <w:color w:val="202124"/>
                <w:shd w:val="clear" w:color="auto" w:fill="FFFFFF"/>
              </w:rPr>
              <w:t>Pinheiro Machado, 86, Laranjeiras</w:t>
            </w:r>
          </w:p>
        </w:tc>
      </w:tr>
      <w:tr w:rsidR="007C732A" w:rsidRPr="007C732A" w14:paraId="646C6BDC"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71B70E6F" w14:textId="1DC48E8A"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4</w:t>
            </w:r>
            <w:r w:rsidR="007C732A" w:rsidRPr="007C732A">
              <w:rPr>
                <w:rFonts w:ascii="Calibri" w:eastAsia="Times New Roman" w:hAnsi="Calibri" w:cs="Calibri"/>
                <w:b/>
                <w:bCs/>
                <w:color w:val="000000"/>
                <w:lang w:eastAsia="pt-BR"/>
              </w:rPr>
              <w:t>.2</w:t>
            </w:r>
          </w:p>
        </w:tc>
        <w:tc>
          <w:tcPr>
            <w:tcW w:w="3372" w:type="dxa"/>
            <w:gridSpan w:val="6"/>
            <w:tcBorders>
              <w:top w:val="double" w:sz="6" w:space="0" w:color="auto"/>
              <w:left w:val="double" w:sz="6" w:space="0" w:color="auto"/>
              <w:bottom w:val="double" w:sz="6" w:space="0" w:color="auto"/>
              <w:right w:val="nil"/>
            </w:tcBorders>
            <w:shd w:val="clear" w:color="auto" w:fill="auto"/>
            <w:noWrap/>
            <w:vAlign w:val="bottom"/>
            <w:hideMark/>
          </w:tcPr>
          <w:p w14:paraId="16B19F21" w14:textId="1D16772E"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Responsável:</w:t>
            </w:r>
            <w:r w:rsidR="007E0381">
              <w:rPr>
                <w:rFonts w:ascii="Calibri" w:eastAsia="Times New Roman" w:hAnsi="Calibri" w:cs="Calibri"/>
                <w:color w:val="000000"/>
                <w:lang w:eastAsia="pt-BR"/>
              </w:rPr>
              <w:t xml:space="preserve"> </w:t>
            </w:r>
          </w:p>
        </w:tc>
        <w:tc>
          <w:tcPr>
            <w:tcW w:w="260" w:type="dxa"/>
            <w:tcBorders>
              <w:top w:val="nil"/>
              <w:left w:val="nil"/>
              <w:bottom w:val="double" w:sz="6" w:space="0" w:color="auto"/>
              <w:right w:val="nil"/>
            </w:tcBorders>
            <w:shd w:val="clear" w:color="auto" w:fill="auto"/>
            <w:noWrap/>
            <w:vAlign w:val="bottom"/>
            <w:hideMark/>
          </w:tcPr>
          <w:p w14:paraId="3732708F"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2514E0F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5878" w:type="dxa"/>
            <w:gridSpan w:val="6"/>
            <w:tcBorders>
              <w:top w:val="nil"/>
              <w:left w:val="nil"/>
              <w:bottom w:val="double" w:sz="6" w:space="0" w:color="auto"/>
              <w:right w:val="nil"/>
            </w:tcBorders>
            <w:shd w:val="clear" w:color="auto" w:fill="auto"/>
            <w:noWrap/>
            <w:vAlign w:val="bottom"/>
            <w:hideMark/>
          </w:tcPr>
          <w:p w14:paraId="2D061980"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Telefone:</w:t>
            </w:r>
          </w:p>
        </w:tc>
        <w:tc>
          <w:tcPr>
            <w:tcW w:w="190" w:type="dxa"/>
            <w:gridSpan w:val="2"/>
            <w:tcBorders>
              <w:top w:val="nil"/>
              <w:left w:val="nil"/>
              <w:bottom w:val="double" w:sz="6" w:space="0" w:color="auto"/>
              <w:right w:val="nil"/>
            </w:tcBorders>
            <w:shd w:val="clear" w:color="auto" w:fill="auto"/>
            <w:noWrap/>
            <w:vAlign w:val="bottom"/>
            <w:hideMark/>
          </w:tcPr>
          <w:p w14:paraId="5E0D13D2"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36BE54B4"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3EC44912"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0B33FC8D"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7852D6E9"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2E72D16E" w14:textId="5974E61A"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4</w:t>
            </w:r>
            <w:r w:rsidR="007C732A" w:rsidRPr="007C732A">
              <w:rPr>
                <w:rFonts w:ascii="Calibri" w:eastAsia="Times New Roman" w:hAnsi="Calibri" w:cs="Calibri"/>
                <w:b/>
                <w:bCs/>
                <w:color w:val="000000"/>
                <w:lang w:eastAsia="pt-BR"/>
              </w:rPr>
              <w:t>.3</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05D9422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Canal com o Ouvidor:</w:t>
            </w:r>
          </w:p>
        </w:tc>
        <w:tc>
          <w:tcPr>
            <w:tcW w:w="260" w:type="dxa"/>
            <w:tcBorders>
              <w:top w:val="nil"/>
              <w:left w:val="nil"/>
              <w:bottom w:val="double" w:sz="6" w:space="0" w:color="auto"/>
              <w:right w:val="double" w:sz="6" w:space="0" w:color="auto"/>
            </w:tcBorders>
            <w:shd w:val="clear" w:color="auto" w:fill="auto"/>
            <w:noWrap/>
            <w:vAlign w:val="bottom"/>
            <w:hideMark/>
          </w:tcPr>
          <w:p w14:paraId="7ACAA54E"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5878" w:type="dxa"/>
            <w:gridSpan w:val="6"/>
            <w:tcBorders>
              <w:top w:val="nil"/>
              <w:left w:val="nil"/>
              <w:bottom w:val="double" w:sz="6" w:space="0" w:color="auto"/>
              <w:right w:val="nil"/>
            </w:tcBorders>
            <w:shd w:val="clear" w:color="auto" w:fill="auto"/>
            <w:noWrap/>
            <w:vAlign w:val="bottom"/>
            <w:hideMark/>
          </w:tcPr>
          <w:p w14:paraId="4B349FD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xml:space="preserve">mail: </w:t>
            </w:r>
          </w:p>
        </w:tc>
        <w:tc>
          <w:tcPr>
            <w:tcW w:w="190" w:type="dxa"/>
            <w:gridSpan w:val="2"/>
            <w:tcBorders>
              <w:top w:val="nil"/>
              <w:left w:val="nil"/>
              <w:bottom w:val="double" w:sz="6" w:space="0" w:color="auto"/>
              <w:right w:val="nil"/>
            </w:tcBorders>
            <w:shd w:val="clear" w:color="auto" w:fill="auto"/>
            <w:noWrap/>
            <w:vAlign w:val="bottom"/>
            <w:hideMark/>
          </w:tcPr>
          <w:p w14:paraId="3CE3DFC8"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0D0CC0BE"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3D4AFEA2"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01175CE1" w14:textId="77777777" w:rsidR="007C732A" w:rsidRPr="007C732A" w:rsidRDefault="007C732A" w:rsidP="00DB3F7C">
            <w:pPr>
              <w:spacing w:after="0" w:line="240" w:lineRule="auto"/>
              <w:rPr>
                <w:rFonts w:ascii="Calibri" w:eastAsia="Times New Roman" w:hAnsi="Calibri" w:cs="Calibri"/>
                <w:lang w:eastAsia="pt-BR"/>
              </w:rPr>
            </w:pPr>
            <w:r w:rsidRPr="007C732A">
              <w:rPr>
                <w:rFonts w:ascii="Calibri" w:eastAsia="Times New Roman" w:hAnsi="Calibri" w:cs="Calibri"/>
                <w:lang w:eastAsia="pt-BR"/>
              </w:rPr>
              <w:t> </w:t>
            </w:r>
          </w:p>
        </w:tc>
      </w:tr>
      <w:tr w:rsidR="007C732A" w:rsidRPr="007C732A" w14:paraId="63B28608"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FFFFFF"/>
            <w:vAlign w:val="center"/>
            <w:hideMark/>
          </w:tcPr>
          <w:p w14:paraId="1D0BAB2C"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Estabelecidas pelo EDT - Estatuto de Defesa do Torcedor - Art. 14º; § 1º e Art. 14º; III</w:t>
            </w:r>
          </w:p>
        </w:tc>
      </w:tr>
      <w:tr w:rsidR="007C732A" w:rsidRPr="007C732A" w14:paraId="18DD02FA" w14:textId="77777777" w:rsidTr="001A15CC">
        <w:trPr>
          <w:trHeight w:val="300"/>
        </w:trPr>
        <w:tc>
          <w:tcPr>
            <w:tcW w:w="703" w:type="dxa"/>
            <w:tcBorders>
              <w:top w:val="nil"/>
              <w:left w:val="nil"/>
              <w:bottom w:val="nil"/>
              <w:right w:val="nil"/>
            </w:tcBorders>
            <w:shd w:val="clear" w:color="000000" w:fill="FFFFFF"/>
            <w:noWrap/>
            <w:vAlign w:val="center"/>
            <w:hideMark/>
          </w:tcPr>
          <w:p w14:paraId="52CCD2F2"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3112" w:type="dxa"/>
            <w:gridSpan w:val="5"/>
            <w:tcBorders>
              <w:top w:val="nil"/>
              <w:left w:val="nil"/>
              <w:bottom w:val="nil"/>
              <w:right w:val="nil"/>
            </w:tcBorders>
            <w:shd w:val="clear" w:color="000000" w:fill="FFFFFF"/>
            <w:noWrap/>
            <w:vAlign w:val="bottom"/>
            <w:hideMark/>
          </w:tcPr>
          <w:p w14:paraId="16C5794A"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nil"/>
              <w:right w:val="nil"/>
            </w:tcBorders>
            <w:shd w:val="clear" w:color="000000" w:fill="FFFFFF"/>
            <w:noWrap/>
            <w:vAlign w:val="bottom"/>
            <w:hideMark/>
          </w:tcPr>
          <w:p w14:paraId="30CACA8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nil"/>
              <w:right w:val="nil"/>
            </w:tcBorders>
            <w:shd w:val="clear" w:color="000000" w:fill="FFFFFF"/>
            <w:noWrap/>
            <w:vAlign w:val="bottom"/>
            <w:hideMark/>
          </w:tcPr>
          <w:p w14:paraId="6EC84AD2"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nil"/>
              <w:right w:val="nil"/>
            </w:tcBorders>
            <w:shd w:val="clear" w:color="000000" w:fill="FFFFFF"/>
            <w:noWrap/>
            <w:vAlign w:val="bottom"/>
            <w:hideMark/>
          </w:tcPr>
          <w:p w14:paraId="14EB59D2"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5878" w:type="dxa"/>
            <w:gridSpan w:val="6"/>
            <w:tcBorders>
              <w:top w:val="nil"/>
              <w:left w:val="nil"/>
              <w:bottom w:val="nil"/>
              <w:right w:val="nil"/>
            </w:tcBorders>
            <w:shd w:val="clear" w:color="000000" w:fill="FFFFFF"/>
            <w:noWrap/>
            <w:vAlign w:val="bottom"/>
            <w:hideMark/>
          </w:tcPr>
          <w:p w14:paraId="23E186C3"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gridSpan w:val="2"/>
            <w:tcBorders>
              <w:top w:val="nil"/>
              <w:left w:val="nil"/>
              <w:bottom w:val="nil"/>
              <w:right w:val="nil"/>
            </w:tcBorders>
            <w:shd w:val="clear" w:color="000000" w:fill="FFFFFF"/>
            <w:noWrap/>
            <w:vAlign w:val="bottom"/>
            <w:hideMark/>
          </w:tcPr>
          <w:p w14:paraId="1DFBA688"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nil"/>
              <w:right w:val="nil"/>
            </w:tcBorders>
            <w:shd w:val="clear" w:color="000000" w:fill="FFFFFF"/>
            <w:noWrap/>
            <w:vAlign w:val="bottom"/>
            <w:hideMark/>
          </w:tcPr>
          <w:p w14:paraId="5A307204"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nil"/>
              <w:right w:val="nil"/>
            </w:tcBorders>
            <w:shd w:val="clear" w:color="000000" w:fill="FFFFFF"/>
            <w:noWrap/>
            <w:vAlign w:val="bottom"/>
            <w:hideMark/>
          </w:tcPr>
          <w:p w14:paraId="0F92EFA7"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nil"/>
              <w:right w:val="nil"/>
            </w:tcBorders>
            <w:shd w:val="clear" w:color="000000" w:fill="FFFFFF"/>
            <w:noWrap/>
            <w:vAlign w:val="bottom"/>
            <w:hideMark/>
          </w:tcPr>
          <w:p w14:paraId="1300983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r>
      <w:tr w:rsidR="007C732A" w:rsidRPr="007C732A" w14:paraId="1D124356"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71C7E7BD"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xml:space="preserve">SEGURO TORCEDOR </w:t>
            </w:r>
            <w:proofErr w:type="gramStart"/>
            <w:r w:rsidRPr="007C732A">
              <w:rPr>
                <w:rFonts w:ascii="Calibri" w:eastAsia="Times New Roman" w:hAnsi="Calibri" w:cs="Calibri"/>
                <w:b/>
                <w:bCs/>
                <w:color w:val="000000"/>
                <w:lang w:eastAsia="pt-BR"/>
              </w:rPr>
              <w:t>( SEM</w:t>
            </w:r>
            <w:proofErr w:type="gramEnd"/>
            <w:r w:rsidRPr="007C732A">
              <w:rPr>
                <w:rFonts w:ascii="Calibri" w:eastAsia="Times New Roman" w:hAnsi="Calibri" w:cs="Calibri"/>
                <w:b/>
                <w:bCs/>
                <w:color w:val="000000"/>
                <w:lang w:eastAsia="pt-BR"/>
              </w:rPr>
              <w:t xml:space="preserve"> PRESENÇA DE PÚBLICO)</w:t>
            </w:r>
          </w:p>
        </w:tc>
      </w:tr>
      <w:tr w:rsidR="00753BBB" w:rsidRPr="007C732A" w14:paraId="4051F56A" w14:textId="77777777" w:rsidTr="001A15CC">
        <w:trPr>
          <w:trHeight w:val="300"/>
        </w:trPr>
        <w:tc>
          <w:tcPr>
            <w:tcW w:w="703" w:type="dxa"/>
            <w:tcBorders>
              <w:top w:val="nil"/>
              <w:left w:val="double" w:sz="6" w:space="0" w:color="auto"/>
              <w:bottom w:val="double" w:sz="6" w:space="0" w:color="auto"/>
              <w:right w:val="double" w:sz="6" w:space="0" w:color="auto"/>
            </w:tcBorders>
            <w:shd w:val="clear" w:color="000000" w:fill="D9D9D9"/>
            <w:noWrap/>
            <w:vAlign w:val="center"/>
            <w:hideMark/>
          </w:tcPr>
          <w:p w14:paraId="60ADEF84" w14:textId="10F57D01" w:rsidR="00753BBB" w:rsidRPr="007C732A" w:rsidRDefault="00753BB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Pr="007C732A">
              <w:rPr>
                <w:rFonts w:ascii="Calibri" w:eastAsia="Times New Roman" w:hAnsi="Calibri" w:cs="Calibri"/>
                <w:b/>
                <w:bCs/>
                <w:color w:val="000000"/>
                <w:lang w:eastAsia="pt-BR"/>
              </w:rPr>
              <w:t>.0</w:t>
            </w:r>
          </w:p>
        </w:tc>
        <w:tc>
          <w:tcPr>
            <w:tcW w:w="9770" w:type="dxa"/>
            <w:gridSpan w:val="14"/>
            <w:tcBorders>
              <w:top w:val="double" w:sz="6" w:space="0" w:color="auto"/>
              <w:left w:val="double" w:sz="6" w:space="0" w:color="auto"/>
              <w:bottom w:val="double" w:sz="6" w:space="0" w:color="auto"/>
              <w:right w:val="nil"/>
            </w:tcBorders>
            <w:shd w:val="clear" w:color="000000" w:fill="F2F2F2"/>
            <w:noWrap/>
            <w:vAlign w:val="bottom"/>
            <w:hideMark/>
          </w:tcPr>
          <w:p w14:paraId="71C6F7B7" w14:textId="3FB135EF" w:rsidR="00753BBB" w:rsidRPr="007C732A" w:rsidRDefault="00753BBB"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CONFEDERAÇÃO BRASILEIRA DE FUTEBOL</w:t>
            </w:r>
          </w:p>
        </w:tc>
        <w:tc>
          <w:tcPr>
            <w:tcW w:w="190" w:type="dxa"/>
            <w:gridSpan w:val="2"/>
            <w:tcBorders>
              <w:top w:val="nil"/>
              <w:left w:val="nil"/>
              <w:bottom w:val="double" w:sz="6" w:space="0" w:color="auto"/>
              <w:right w:val="nil"/>
            </w:tcBorders>
            <w:shd w:val="clear" w:color="000000" w:fill="F2F2F2"/>
            <w:noWrap/>
            <w:vAlign w:val="bottom"/>
            <w:hideMark/>
          </w:tcPr>
          <w:p w14:paraId="791A250F" w14:textId="77777777" w:rsidR="00753BBB" w:rsidRPr="007C732A" w:rsidRDefault="00753BBB"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7B0C9AC5" w14:textId="77777777" w:rsidR="00753BBB" w:rsidRPr="007C732A" w:rsidRDefault="00753BBB"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2D9A6E2E" w14:textId="77777777" w:rsidR="00753BBB" w:rsidRPr="007C732A" w:rsidRDefault="00753BBB"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190" w:type="dxa"/>
            <w:tcBorders>
              <w:top w:val="nil"/>
              <w:left w:val="nil"/>
              <w:bottom w:val="double" w:sz="6" w:space="0" w:color="auto"/>
              <w:right w:val="double" w:sz="6" w:space="0" w:color="auto"/>
            </w:tcBorders>
            <w:shd w:val="clear" w:color="000000" w:fill="F2F2F2"/>
            <w:noWrap/>
            <w:vAlign w:val="bottom"/>
            <w:hideMark/>
          </w:tcPr>
          <w:p w14:paraId="1881A2DF" w14:textId="77777777" w:rsidR="00753BBB" w:rsidRPr="007C732A" w:rsidRDefault="00753BBB"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r>
      <w:tr w:rsidR="007C732A" w:rsidRPr="007C732A" w14:paraId="1497F99F"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2340CA63" w14:textId="2AEA6330"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.1</w:t>
            </w:r>
          </w:p>
        </w:tc>
        <w:tc>
          <w:tcPr>
            <w:tcW w:w="10340" w:type="dxa"/>
            <w:gridSpan w:val="18"/>
            <w:tcBorders>
              <w:top w:val="double" w:sz="6" w:space="0" w:color="auto"/>
              <w:left w:val="double" w:sz="6" w:space="0" w:color="auto"/>
              <w:bottom w:val="double" w:sz="6" w:space="0" w:color="auto"/>
              <w:right w:val="nil"/>
            </w:tcBorders>
            <w:shd w:val="clear" w:color="auto" w:fill="auto"/>
            <w:noWrap/>
            <w:vAlign w:val="bottom"/>
            <w:hideMark/>
          </w:tcPr>
          <w:p w14:paraId="07A0FA81"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End.: Av. Luiz Carlos Prestes 130 - Barra da Tijuca, Rio de Janeiro - CEP: - 22775-055</w:t>
            </w:r>
          </w:p>
        </w:tc>
        <w:tc>
          <w:tcPr>
            <w:tcW w:w="190" w:type="dxa"/>
            <w:tcBorders>
              <w:top w:val="nil"/>
              <w:left w:val="nil"/>
              <w:bottom w:val="double" w:sz="6" w:space="0" w:color="auto"/>
              <w:right w:val="double" w:sz="6" w:space="0" w:color="auto"/>
            </w:tcBorders>
            <w:shd w:val="clear" w:color="auto" w:fill="auto"/>
            <w:noWrap/>
            <w:vAlign w:val="bottom"/>
            <w:hideMark/>
          </w:tcPr>
          <w:p w14:paraId="45B6E5BA"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r>
      <w:tr w:rsidR="007C732A" w:rsidRPr="007C732A" w14:paraId="2108469B"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25501591" w14:textId="04A774E7"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.2</w:t>
            </w:r>
          </w:p>
        </w:tc>
        <w:tc>
          <w:tcPr>
            <w:tcW w:w="3632" w:type="dxa"/>
            <w:gridSpan w:val="7"/>
            <w:tcBorders>
              <w:top w:val="double" w:sz="6" w:space="0" w:color="auto"/>
              <w:left w:val="double" w:sz="6" w:space="0" w:color="auto"/>
              <w:bottom w:val="double" w:sz="6" w:space="0" w:color="auto"/>
              <w:right w:val="nil"/>
            </w:tcBorders>
            <w:shd w:val="clear" w:color="auto" w:fill="auto"/>
            <w:noWrap/>
            <w:vAlign w:val="bottom"/>
            <w:hideMark/>
          </w:tcPr>
          <w:p w14:paraId="0C58162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xml:space="preserve">Site da CBF: </w:t>
            </w:r>
            <w:proofErr w:type="spellStart"/>
            <w:r w:rsidRPr="007C732A">
              <w:rPr>
                <w:rFonts w:ascii="Calibri" w:eastAsia="Times New Roman" w:hAnsi="Calibri" w:cs="Calibri"/>
                <w:color w:val="000000"/>
                <w:lang w:eastAsia="pt-BR"/>
              </w:rPr>
              <w:t>www.cbf.com.br</w:t>
            </w:r>
            <w:proofErr w:type="spellEnd"/>
          </w:p>
        </w:tc>
        <w:tc>
          <w:tcPr>
            <w:tcW w:w="260" w:type="dxa"/>
            <w:tcBorders>
              <w:top w:val="nil"/>
              <w:left w:val="nil"/>
              <w:bottom w:val="double" w:sz="6" w:space="0" w:color="auto"/>
              <w:right w:val="nil"/>
            </w:tcBorders>
            <w:shd w:val="clear" w:color="auto" w:fill="auto"/>
            <w:noWrap/>
            <w:vAlign w:val="bottom"/>
            <w:hideMark/>
          </w:tcPr>
          <w:p w14:paraId="2A5570D0"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5878" w:type="dxa"/>
            <w:gridSpan w:val="6"/>
            <w:tcBorders>
              <w:top w:val="nil"/>
              <w:left w:val="nil"/>
              <w:bottom w:val="double" w:sz="6" w:space="0" w:color="auto"/>
              <w:right w:val="nil"/>
            </w:tcBorders>
            <w:shd w:val="clear" w:color="auto" w:fill="auto"/>
            <w:noWrap/>
            <w:vAlign w:val="bottom"/>
            <w:hideMark/>
          </w:tcPr>
          <w:p w14:paraId="2AD5B554"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gridSpan w:val="2"/>
            <w:tcBorders>
              <w:top w:val="nil"/>
              <w:left w:val="nil"/>
              <w:bottom w:val="double" w:sz="6" w:space="0" w:color="auto"/>
              <w:right w:val="nil"/>
            </w:tcBorders>
            <w:shd w:val="clear" w:color="auto" w:fill="auto"/>
            <w:noWrap/>
            <w:vAlign w:val="bottom"/>
            <w:hideMark/>
          </w:tcPr>
          <w:p w14:paraId="639A2238"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bottom"/>
            <w:hideMark/>
          </w:tcPr>
          <w:p w14:paraId="2B1F9BDB"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bottom"/>
            <w:hideMark/>
          </w:tcPr>
          <w:p w14:paraId="76AAEE68"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190" w:type="dxa"/>
            <w:tcBorders>
              <w:top w:val="nil"/>
              <w:left w:val="nil"/>
              <w:bottom w:val="double" w:sz="6" w:space="0" w:color="auto"/>
              <w:right w:val="double" w:sz="6" w:space="0" w:color="auto"/>
            </w:tcBorders>
            <w:shd w:val="clear" w:color="auto" w:fill="auto"/>
            <w:noWrap/>
            <w:vAlign w:val="bottom"/>
            <w:hideMark/>
          </w:tcPr>
          <w:p w14:paraId="1689016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r>
      <w:tr w:rsidR="007C732A" w:rsidRPr="007C732A" w14:paraId="15E8B644" w14:textId="77777777" w:rsidTr="001A15CC">
        <w:trPr>
          <w:trHeight w:val="300"/>
        </w:trPr>
        <w:tc>
          <w:tcPr>
            <w:tcW w:w="703" w:type="dxa"/>
            <w:tcBorders>
              <w:top w:val="nil"/>
              <w:left w:val="double" w:sz="6" w:space="0" w:color="auto"/>
              <w:bottom w:val="double" w:sz="6" w:space="0" w:color="auto"/>
              <w:right w:val="double" w:sz="6" w:space="0" w:color="auto"/>
            </w:tcBorders>
            <w:shd w:val="clear" w:color="000000" w:fill="FFFFFF"/>
            <w:noWrap/>
            <w:vAlign w:val="bottom"/>
            <w:hideMark/>
          </w:tcPr>
          <w:p w14:paraId="55896EE4" w14:textId="52909678"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.3</w:t>
            </w:r>
          </w:p>
        </w:tc>
        <w:tc>
          <w:tcPr>
            <w:tcW w:w="3112" w:type="dxa"/>
            <w:gridSpan w:val="5"/>
            <w:tcBorders>
              <w:top w:val="nil"/>
              <w:left w:val="nil"/>
              <w:bottom w:val="double" w:sz="6" w:space="0" w:color="auto"/>
              <w:right w:val="nil"/>
            </w:tcBorders>
            <w:shd w:val="clear" w:color="auto" w:fill="auto"/>
            <w:noWrap/>
            <w:vAlign w:val="bottom"/>
            <w:hideMark/>
          </w:tcPr>
          <w:p w14:paraId="146FFEB7"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Corretora:</w:t>
            </w:r>
          </w:p>
        </w:tc>
        <w:tc>
          <w:tcPr>
            <w:tcW w:w="260" w:type="dxa"/>
            <w:tcBorders>
              <w:top w:val="nil"/>
              <w:left w:val="nil"/>
              <w:bottom w:val="double" w:sz="6" w:space="0" w:color="auto"/>
              <w:right w:val="nil"/>
            </w:tcBorders>
            <w:shd w:val="clear" w:color="auto" w:fill="auto"/>
            <w:noWrap/>
            <w:vAlign w:val="bottom"/>
            <w:hideMark/>
          </w:tcPr>
          <w:p w14:paraId="278B7CD0"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260" w:type="dxa"/>
            <w:tcBorders>
              <w:top w:val="nil"/>
              <w:left w:val="nil"/>
              <w:bottom w:val="double" w:sz="6" w:space="0" w:color="auto"/>
              <w:right w:val="nil"/>
            </w:tcBorders>
            <w:shd w:val="clear" w:color="auto" w:fill="auto"/>
            <w:noWrap/>
            <w:vAlign w:val="bottom"/>
            <w:hideMark/>
          </w:tcPr>
          <w:p w14:paraId="2D3FF23C"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093CA3E5" w14:textId="77777777" w:rsidR="007C732A" w:rsidRPr="007C732A" w:rsidRDefault="007C732A" w:rsidP="00DB3F7C">
            <w:pPr>
              <w:spacing w:after="0" w:line="240" w:lineRule="auto"/>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 </w:t>
            </w:r>
          </w:p>
        </w:tc>
        <w:tc>
          <w:tcPr>
            <w:tcW w:w="6638"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76682F3A"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Prudential Seguradora</w:t>
            </w:r>
          </w:p>
        </w:tc>
      </w:tr>
      <w:tr w:rsidR="007C732A" w:rsidRPr="007C732A" w14:paraId="0E9763D9"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bottom"/>
            <w:hideMark/>
          </w:tcPr>
          <w:p w14:paraId="1BA4FB4A" w14:textId="08013AAB"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.4</w:t>
            </w:r>
          </w:p>
        </w:tc>
        <w:tc>
          <w:tcPr>
            <w:tcW w:w="3892" w:type="dxa"/>
            <w:gridSpan w:val="8"/>
            <w:tcBorders>
              <w:top w:val="double" w:sz="6" w:space="0" w:color="auto"/>
              <w:left w:val="nil"/>
              <w:bottom w:val="double" w:sz="6" w:space="0" w:color="auto"/>
              <w:right w:val="double" w:sz="6" w:space="0" w:color="000000"/>
            </w:tcBorders>
            <w:shd w:val="clear" w:color="auto" w:fill="auto"/>
            <w:noWrap/>
            <w:vAlign w:val="bottom"/>
            <w:hideMark/>
          </w:tcPr>
          <w:p w14:paraId="2348FC48"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Estipulante:</w:t>
            </w:r>
          </w:p>
        </w:tc>
        <w:tc>
          <w:tcPr>
            <w:tcW w:w="6638"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42032B0D" w14:textId="77777777" w:rsidR="007C732A" w:rsidRPr="007C732A" w:rsidRDefault="007C732A" w:rsidP="00DB3F7C">
            <w:pPr>
              <w:spacing w:after="0" w:line="240" w:lineRule="auto"/>
              <w:rPr>
                <w:rFonts w:ascii="EbrUIM" w:eastAsia="Times New Roman" w:hAnsi="EbrUIM" w:cs="Calibri"/>
                <w:lang w:eastAsia="pt-BR"/>
              </w:rPr>
            </w:pPr>
            <w:r w:rsidRPr="007C732A">
              <w:rPr>
                <w:rFonts w:ascii="EbrUIM" w:eastAsia="Times New Roman" w:hAnsi="EbrUIM" w:cs="Calibri"/>
                <w:lang w:eastAsia="pt-BR"/>
              </w:rPr>
              <w:t>Confederação Brasileira de Futebol</w:t>
            </w:r>
          </w:p>
        </w:tc>
      </w:tr>
      <w:tr w:rsidR="007C732A" w:rsidRPr="007C732A" w14:paraId="6B3EDD23"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center"/>
            <w:hideMark/>
          </w:tcPr>
          <w:p w14:paraId="60DE324E" w14:textId="1FEDE776"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.5</w:t>
            </w:r>
          </w:p>
        </w:tc>
        <w:tc>
          <w:tcPr>
            <w:tcW w:w="3112" w:type="dxa"/>
            <w:gridSpan w:val="5"/>
            <w:tcBorders>
              <w:top w:val="nil"/>
              <w:left w:val="nil"/>
              <w:bottom w:val="double" w:sz="6" w:space="0" w:color="auto"/>
              <w:right w:val="nil"/>
            </w:tcBorders>
            <w:shd w:val="clear" w:color="auto" w:fill="auto"/>
            <w:noWrap/>
            <w:vAlign w:val="center"/>
            <w:hideMark/>
          </w:tcPr>
          <w:p w14:paraId="473CB633"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Apólice:</w:t>
            </w:r>
          </w:p>
        </w:tc>
        <w:tc>
          <w:tcPr>
            <w:tcW w:w="260" w:type="dxa"/>
            <w:tcBorders>
              <w:top w:val="nil"/>
              <w:left w:val="nil"/>
              <w:bottom w:val="double" w:sz="6" w:space="0" w:color="auto"/>
              <w:right w:val="nil"/>
            </w:tcBorders>
            <w:shd w:val="clear" w:color="auto" w:fill="auto"/>
            <w:noWrap/>
            <w:vAlign w:val="center"/>
            <w:hideMark/>
          </w:tcPr>
          <w:p w14:paraId="7F26908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nil"/>
            </w:tcBorders>
            <w:shd w:val="clear" w:color="auto" w:fill="auto"/>
            <w:noWrap/>
            <w:vAlign w:val="center"/>
            <w:hideMark/>
          </w:tcPr>
          <w:p w14:paraId="05836842"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center"/>
            <w:hideMark/>
          </w:tcPr>
          <w:p w14:paraId="1D435DF5"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638" w:type="dxa"/>
            <w:gridSpan w:val="11"/>
            <w:tcBorders>
              <w:top w:val="double" w:sz="6" w:space="0" w:color="auto"/>
              <w:left w:val="nil"/>
              <w:bottom w:val="double" w:sz="6" w:space="0" w:color="auto"/>
              <w:right w:val="double" w:sz="6" w:space="0" w:color="000000"/>
            </w:tcBorders>
            <w:shd w:val="clear" w:color="auto" w:fill="auto"/>
            <w:noWrap/>
            <w:vAlign w:val="center"/>
            <w:hideMark/>
          </w:tcPr>
          <w:p w14:paraId="3C783966" w14:textId="77777777" w:rsidR="007C732A" w:rsidRPr="007C732A" w:rsidRDefault="007C732A" w:rsidP="00DB3F7C">
            <w:pPr>
              <w:spacing w:after="0" w:line="240" w:lineRule="auto"/>
              <w:rPr>
                <w:rFonts w:ascii="EbrUIM" w:eastAsia="Times New Roman" w:hAnsi="EbrUIM" w:cs="Calibri"/>
                <w:lang w:eastAsia="pt-BR"/>
              </w:rPr>
            </w:pPr>
            <w:r w:rsidRPr="007C732A">
              <w:rPr>
                <w:rFonts w:ascii="EbrUIM" w:eastAsia="Times New Roman" w:hAnsi="EbrUIM" w:cs="Calibri"/>
                <w:lang w:eastAsia="pt-BR"/>
              </w:rPr>
              <w:t>4.002.90000004/2016-71</w:t>
            </w:r>
          </w:p>
        </w:tc>
      </w:tr>
      <w:tr w:rsidR="007C732A" w:rsidRPr="007C732A" w14:paraId="0205B86D"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bottom"/>
            <w:hideMark/>
          </w:tcPr>
          <w:p w14:paraId="65B674CF" w14:textId="09F30D61"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.6</w:t>
            </w:r>
          </w:p>
        </w:tc>
        <w:tc>
          <w:tcPr>
            <w:tcW w:w="3372" w:type="dxa"/>
            <w:gridSpan w:val="6"/>
            <w:tcBorders>
              <w:top w:val="double" w:sz="6" w:space="0" w:color="auto"/>
              <w:left w:val="double" w:sz="6" w:space="0" w:color="auto"/>
              <w:bottom w:val="double" w:sz="6" w:space="0" w:color="auto"/>
              <w:right w:val="nil"/>
            </w:tcBorders>
            <w:shd w:val="clear" w:color="auto" w:fill="auto"/>
            <w:noWrap/>
            <w:vAlign w:val="bottom"/>
            <w:hideMark/>
          </w:tcPr>
          <w:p w14:paraId="23AC150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Processo Susep APC</w:t>
            </w:r>
          </w:p>
        </w:tc>
        <w:tc>
          <w:tcPr>
            <w:tcW w:w="260" w:type="dxa"/>
            <w:tcBorders>
              <w:top w:val="nil"/>
              <w:left w:val="nil"/>
              <w:bottom w:val="double" w:sz="6" w:space="0" w:color="auto"/>
              <w:right w:val="nil"/>
            </w:tcBorders>
            <w:shd w:val="clear" w:color="auto" w:fill="auto"/>
            <w:noWrap/>
            <w:vAlign w:val="bottom"/>
            <w:hideMark/>
          </w:tcPr>
          <w:p w14:paraId="1BAF4945"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2E9A977C"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638"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7BB24B75" w14:textId="77777777" w:rsidR="007C732A" w:rsidRPr="007C732A" w:rsidRDefault="007C732A" w:rsidP="00DB3F7C">
            <w:pPr>
              <w:spacing w:after="0" w:line="240" w:lineRule="auto"/>
              <w:rPr>
                <w:rFonts w:ascii="EbrUIM" w:eastAsia="Times New Roman" w:hAnsi="EbrUIM" w:cs="Calibri"/>
                <w:lang w:eastAsia="pt-BR"/>
              </w:rPr>
            </w:pPr>
            <w:r w:rsidRPr="007C732A">
              <w:rPr>
                <w:rFonts w:ascii="EbrUIM" w:eastAsia="Times New Roman" w:hAnsi="EbrUIM" w:cs="Calibri"/>
                <w:lang w:eastAsia="pt-BR"/>
              </w:rPr>
              <w:t>15414.9000004/2016-71</w:t>
            </w:r>
          </w:p>
        </w:tc>
      </w:tr>
      <w:tr w:rsidR="007C732A" w:rsidRPr="007C732A" w14:paraId="4203A460" w14:textId="77777777" w:rsidTr="001A15CC">
        <w:trPr>
          <w:trHeight w:val="300"/>
        </w:trPr>
        <w:tc>
          <w:tcPr>
            <w:tcW w:w="703" w:type="dxa"/>
            <w:tcBorders>
              <w:top w:val="nil"/>
              <w:left w:val="double" w:sz="6" w:space="0" w:color="auto"/>
              <w:bottom w:val="double" w:sz="6" w:space="0" w:color="auto"/>
              <w:right w:val="double" w:sz="6" w:space="0" w:color="auto"/>
            </w:tcBorders>
            <w:shd w:val="clear" w:color="auto" w:fill="auto"/>
            <w:noWrap/>
            <w:vAlign w:val="bottom"/>
            <w:hideMark/>
          </w:tcPr>
          <w:p w14:paraId="3080D6E2" w14:textId="74A22549" w:rsidR="007C732A" w:rsidRPr="007C732A" w:rsidRDefault="008F780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5</w:t>
            </w:r>
            <w:r w:rsidR="007C732A" w:rsidRPr="007C732A">
              <w:rPr>
                <w:rFonts w:ascii="Calibri" w:eastAsia="Times New Roman" w:hAnsi="Calibri" w:cs="Calibri"/>
                <w:b/>
                <w:bCs/>
                <w:color w:val="000000"/>
                <w:lang w:eastAsia="pt-BR"/>
              </w:rPr>
              <w:t>.7</w:t>
            </w:r>
          </w:p>
        </w:tc>
        <w:tc>
          <w:tcPr>
            <w:tcW w:w="3112" w:type="dxa"/>
            <w:gridSpan w:val="5"/>
            <w:tcBorders>
              <w:top w:val="nil"/>
              <w:left w:val="nil"/>
              <w:bottom w:val="double" w:sz="6" w:space="0" w:color="auto"/>
              <w:right w:val="nil"/>
            </w:tcBorders>
            <w:shd w:val="clear" w:color="auto" w:fill="auto"/>
            <w:noWrap/>
            <w:vAlign w:val="bottom"/>
            <w:hideMark/>
          </w:tcPr>
          <w:p w14:paraId="59C0792A"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Vigência:</w:t>
            </w:r>
          </w:p>
        </w:tc>
        <w:tc>
          <w:tcPr>
            <w:tcW w:w="260" w:type="dxa"/>
            <w:tcBorders>
              <w:top w:val="nil"/>
              <w:left w:val="nil"/>
              <w:bottom w:val="double" w:sz="6" w:space="0" w:color="auto"/>
              <w:right w:val="nil"/>
            </w:tcBorders>
            <w:shd w:val="clear" w:color="auto" w:fill="auto"/>
            <w:noWrap/>
            <w:vAlign w:val="bottom"/>
            <w:hideMark/>
          </w:tcPr>
          <w:p w14:paraId="47F521AA"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nil"/>
            </w:tcBorders>
            <w:shd w:val="clear" w:color="auto" w:fill="auto"/>
            <w:noWrap/>
            <w:vAlign w:val="bottom"/>
            <w:hideMark/>
          </w:tcPr>
          <w:p w14:paraId="221955B2"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260" w:type="dxa"/>
            <w:tcBorders>
              <w:top w:val="nil"/>
              <w:left w:val="nil"/>
              <w:bottom w:val="double" w:sz="6" w:space="0" w:color="auto"/>
              <w:right w:val="double" w:sz="6" w:space="0" w:color="auto"/>
            </w:tcBorders>
            <w:shd w:val="clear" w:color="auto" w:fill="auto"/>
            <w:noWrap/>
            <w:vAlign w:val="bottom"/>
            <w:hideMark/>
          </w:tcPr>
          <w:p w14:paraId="40F94676" w14:textId="77777777" w:rsidR="007C732A" w:rsidRPr="007C732A" w:rsidRDefault="007C732A" w:rsidP="00DB3F7C">
            <w:pPr>
              <w:spacing w:after="0" w:line="240" w:lineRule="auto"/>
              <w:rPr>
                <w:rFonts w:ascii="Calibri" w:eastAsia="Times New Roman" w:hAnsi="Calibri" w:cs="Calibri"/>
                <w:color w:val="000000"/>
                <w:lang w:eastAsia="pt-BR"/>
              </w:rPr>
            </w:pPr>
            <w:r w:rsidRPr="007C732A">
              <w:rPr>
                <w:rFonts w:ascii="Calibri" w:eastAsia="Times New Roman" w:hAnsi="Calibri" w:cs="Calibri"/>
                <w:color w:val="000000"/>
                <w:lang w:eastAsia="pt-BR"/>
              </w:rPr>
              <w:t> </w:t>
            </w:r>
          </w:p>
        </w:tc>
        <w:tc>
          <w:tcPr>
            <w:tcW w:w="6638"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3610EA92" w14:textId="77777777" w:rsidR="007C732A" w:rsidRPr="007C732A" w:rsidRDefault="007C732A" w:rsidP="00DB3F7C">
            <w:pPr>
              <w:spacing w:after="0" w:line="240" w:lineRule="auto"/>
              <w:rPr>
                <w:rFonts w:ascii="EbrUIM" w:eastAsia="Times New Roman" w:hAnsi="EbrUIM" w:cs="Calibri"/>
                <w:lang w:eastAsia="pt-BR"/>
              </w:rPr>
            </w:pPr>
            <w:r w:rsidRPr="007C732A">
              <w:rPr>
                <w:rFonts w:ascii="EbrUIM" w:eastAsia="Times New Roman" w:hAnsi="EbrUIM" w:cs="Calibri"/>
                <w:lang w:eastAsia="pt-BR"/>
              </w:rPr>
              <w:t> </w:t>
            </w:r>
          </w:p>
        </w:tc>
      </w:tr>
      <w:tr w:rsidR="007C732A" w:rsidRPr="007C732A" w14:paraId="6223B449" w14:textId="77777777" w:rsidTr="001A15CC">
        <w:trPr>
          <w:trHeight w:val="300"/>
        </w:trPr>
        <w:tc>
          <w:tcPr>
            <w:tcW w:w="11233" w:type="dxa"/>
            <w:gridSpan w:val="20"/>
            <w:tcBorders>
              <w:top w:val="double" w:sz="6" w:space="0" w:color="auto"/>
              <w:left w:val="double" w:sz="6" w:space="0" w:color="auto"/>
              <w:bottom w:val="double" w:sz="6" w:space="0" w:color="auto"/>
              <w:right w:val="double" w:sz="6" w:space="0" w:color="000000"/>
            </w:tcBorders>
            <w:shd w:val="clear" w:color="000000" w:fill="FFFFFF"/>
            <w:vAlign w:val="center"/>
            <w:hideMark/>
          </w:tcPr>
          <w:p w14:paraId="20C5DFB4" w14:textId="77777777" w:rsidR="007C732A" w:rsidRPr="007C732A" w:rsidRDefault="007C732A" w:rsidP="00DB3F7C">
            <w:pPr>
              <w:spacing w:after="0" w:line="240" w:lineRule="auto"/>
              <w:jc w:val="center"/>
              <w:rPr>
                <w:rFonts w:ascii="Calibri" w:eastAsia="Times New Roman" w:hAnsi="Calibri" w:cs="Calibri"/>
                <w:b/>
                <w:bCs/>
                <w:color w:val="000000"/>
                <w:lang w:eastAsia="pt-BR"/>
              </w:rPr>
            </w:pPr>
            <w:r w:rsidRPr="007C732A">
              <w:rPr>
                <w:rFonts w:ascii="Calibri" w:eastAsia="Times New Roman" w:hAnsi="Calibri" w:cs="Calibri"/>
                <w:b/>
                <w:bCs/>
                <w:color w:val="000000"/>
                <w:lang w:eastAsia="pt-BR"/>
              </w:rPr>
              <w:t>Estabelecidas pelo EDT - Estatuto de Defesa do Torcedor - Art. 16º; II</w:t>
            </w:r>
          </w:p>
        </w:tc>
      </w:tr>
    </w:tbl>
    <w:p w14:paraId="075476F1" w14:textId="4E63AE94" w:rsidR="00B82141" w:rsidRDefault="00B82141"/>
    <w:p w14:paraId="2F8A910C" w14:textId="360D1EE3" w:rsidR="00B82141" w:rsidRDefault="00B82141"/>
    <w:p w14:paraId="3066B612" w14:textId="0C6EDB68" w:rsidR="00654D2E" w:rsidRDefault="00654D2E"/>
    <w:p w14:paraId="13E3E67F" w14:textId="77777777" w:rsidR="00976561" w:rsidRDefault="00976561"/>
    <w:p w14:paraId="5961ACE4" w14:textId="77777777" w:rsidR="00654D2E" w:rsidRDefault="00654D2E"/>
    <w:tbl>
      <w:tblPr>
        <w:tblW w:w="11141" w:type="dxa"/>
        <w:tblInd w:w="-23" w:type="dxa"/>
        <w:tblCellMar>
          <w:left w:w="70" w:type="dxa"/>
          <w:right w:w="70" w:type="dxa"/>
        </w:tblCellMar>
        <w:tblLook w:val="04A0" w:firstRow="1" w:lastRow="0" w:firstColumn="1" w:lastColumn="0" w:noHBand="0" w:noVBand="1"/>
      </w:tblPr>
      <w:tblGrid>
        <w:gridCol w:w="11"/>
        <w:gridCol w:w="12"/>
        <w:gridCol w:w="534"/>
        <w:gridCol w:w="38"/>
        <w:gridCol w:w="37"/>
        <w:gridCol w:w="12"/>
        <w:gridCol w:w="268"/>
        <w:gridCol w:w="2652"/>
        <w:gridCol w:w="194"/>
        <w:gridCol w:w="254"/>
        <w:gridCol w:w="56"/>
        <w:gridCol w:w="199"/>
        <w:gridCol w:w="62"/>
        <w:gridCol w:w="192"/>
        <w:gridCol w:w="413"/>
        <w:gridCol w:w="125"/>
        <w:gridCol w:w="144"/>
        <w:gridCol w:w="266"/>
        <w:gridCol w:w="778"/>
        <w:gridCol w:w="283"/>
        <w:gridCol w:w="446"/>
        <w:gridCol w:w="2524"/>
        <w:gridCol w:w="190"/>
        <w:gridCol w:w="190"/>
        <w:gridCol w:w="31"/>
        <w:gridCol w:w="155"/>
        <w:gridCol w:w="208"/>
        <w:gridCol w:w="190"/>
        <w:gridCol w:w="190"/>
        <w:gridCol w:w="190"/>
        <w:gridCol w:w="141"/>
        <w:gridCol w:w="26"/>
        <w:gridCol w:w="23"/>
        <w:gridCol w:w="107"/>
      </w:tblGrid>
      <w:tr w:rsidR="00913224" w:rsidRPr="00CF36BD" w14:paraId="0B75CFEE" w14:textId="77777777" w:rsidTr="008A6C36">
        <w:trPr>
          <w:gridBefore w:val="2"/>
          <w:gridAfter w:val="2"/>
          <w:wBefore w:w="23" w:type="dxa"/>
          <w:wAfter w:w="130" w:type="dxa"/>
          <w:trHeight w:val="299"/>
        </w:trPr>
        <w:tc>
          <w:tcPr>
            <w:tcW w:w="10988" w:type="dxa"/>
            <w:gridSpan w:val="30"/>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2177C964" w14:textId="7983C2D2" w:rsidR="00913224" w:rsidRPr="00CF36BD" w:rsidRDefault="00913224"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lastRenderedPageBreak/>
              <w:t>LISTA DE PARTICIPANTES REUNIÃO DE PLANEJAMENTO E SEGURANÇA</w:t>
            </w:r>
          </w:p>
        </w:tc>
      </w:tr>
      <w:tr w:rsidR="00913224" w:rsidRPr="00CF36BD" w14:paraId="268E1A8B"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41B6A5B1" w14:textId="32BE07A4" w:rsidR="00913224" w:rsidRPr="00CF36BD" w:rsidRDefault="00C5412E"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6</w:t>
            </w:r>
            <w:r w:rsidR="00913224" w:rsidRPr="00CF36BD">
              <w:rPr>
                <w:rFonts w:ascii="Calibri" w:eastAsia="Times New Roman" w:hAnsi="Calibri" w:cs="Calibri"/>
                <w:b/>
                <w:bCs/>
                <w:color w:val="000000"/>
                <w:lang w:eastAsia="pt-BR"/>
              </w:rPr>
              <w:t>.0</w:t>
            </w:r>
          </w:p>
        </w:tc>
        <w:tc>
          <w:tcPr>
            <w:tcW w:w="9717" w:type="dxa"/>
            <w:gridSpan w:val="24"/>
            <w:tcBorders>
              <w:top w:val="nil"/>
              <w:left w:val="double" w:sz="6" w:space="0" w:color="auto"/>
              <w:bottom w:val="double" w:sz="6" w:space="0" w:color="auto"/>
              <w:right w:val="nil"/>
            </w:tcBorders>
            <w:shd w:val="clear" w:color="000000" w:fill="F2F2F2"/>
            <w:noWrap/>
            <w:vAlign w:val="bottom"/>
            <w:hideMark/>
          </w:tcPr>
          <w:p w14:paraId="16FF550A"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FEDERAÇÃO DE FUTEBOL DO ESTADO DO RIO DE JANEIRO:</w:t>
            </w:r>
          </w:p>
        </w:tc>
        <w:tc>
          <w:tcPr>
            <w:tcW w:w="190" w:type="dxa"/>
            <w:tcBorders>
              <w:top w:val="nil"/>
              <w:left w:val="nil"/>
              <w:bottom w:val="double" w:sz="6" w:space="0" w:color="auto"/>
              <w:right w:val="nil"/>
            </w:tcBorders>
            <w:shd w:val="clear" w:color="000000" w:fill="F2F2F2"/>
            <w:noWrap/>
            <w:vAlign w:val="bottom"/>
            <w:hideMark/>
          </w:tcPr>
          <w:p w14:paraId="5C6E1D06"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075C5875"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7CBA3BD8"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86" w:type="dxa"/>
            <w:gridSpan w:val="3"/>
            <w:tcBorders>
              <w:top w:val="nil"/>
              <w:left w:val="nil"/>
              <w:bottom w:val="double" w:sz="6" w:space="0" w:color="auto"/>
              <w:right w:val="double" w:sz="6" w:space="0" w:color="auto"/>
            </w:tcBorders>
            <w:shd w:val="clear" w:color="000000" w:fill="F2F2F2"/>
            <w:noWrap/>
            <w:vAlign w:val="bottom"/>
            <w:hideMark/>
          </w:tcPr>
          <w:p w14:paraId="0F96C848"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r>
      <w:tr w:rsidR="00913224" w:rsidRPr="00CF36BD" w14:paraId="0D76D708"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center"/>
            <w:hideMark/>
          </w:tcPr>
          <w:p w14:paraId="5F8DF5C0" w14:textId="0D73678D" w:rsidR="00913224" w:rsidRPr="00CF36BD" w:rsidRDefault="00913224" w:rsidP="0097766D">
            <w:pPr>
              <w:spacing w:after="0" w:line="240" w:lineRule="auto"/>
              <w:jc w:val="center"/>
              <w:rPr>
                <w:rFonts w:ascii="Calibri" w:eastAsia="Times New Roman" w:hAnsi="Calibri" w:cs="Calibri"/>
                <w:b/>
                <w:bCs/>
                <w:color w:val="000000"/>
                <w:lang w:eastAsia="pt-BR"/>
              </w:rPr>
            </w:pPr>
          </w:p>
        </w:tc>
        <w:tc>
          <w:tcPr>
            <w:tcW w:w="3455" w:type="dxa"/>
            <w:gridSpan w:val="7"/>
            <w:tcBorders>
              <w:top w:val="double" w:sz="6" w:space="0" w:color="auto"/>
              <w:left w:val="double" w:sz="6" w:space="0" w:color="auto"/>
              <w:bottom w:val="double" w:sz="6" w:space="0" w:color="auto"/>
              <w:right w:val="nil"/>
            </w:tcBorders>
            <w:shd w:val="clear" w:color="auto" w:fill="auto"/>
            <w:noWrap/>
            <w:vAlign w:val="bottom"/>
            <w:hideMark/>
          </w:tcPr>
          <w:p w14:paraId="6419B7E4" w14:textId="4FCC2993" w:rsidR="00913224" w:rsidRPr="00CF36BD" w:rsidRDefault="004A3ECF"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Alexandro Araújo</w:t>
            </w:r>
          </w:p>
        </w:tc>
        <w:tc>
          <w:tcPr>
            <w:tcW w:w="255" w:type="dxa"/>
            <w:gridSpan w:val="2"/>
            <w:tcBorders>
              <w:top w:val="nil"/>
              <w:left w:val="nil"/>
              <w:bottom w:val="double" w:sz="6" w:space="0" w:color="auto"/>
              <w:right w:val="nil"/>
            </w:tcBorders>
            <w:shd w:val="clear" w:color="auto" w:fill="auto"/>
            <w:noWrap/>
            <w:vAlign w:val="bottom"/>
            <w:hideMark/>
          </w:tcPr>
          <w:p w14:paraId="49B08A4F"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14B6C26E"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6133" w:type="dxa"/>
            <w:gridSpan w:val="15"/>
            <w:tcBorders>
              <w:top w:val="double" w:sz="6" w:space="0" w:color="auto"/>
              <w:left w:val="double" w:sz="6" w:space="0" w:color="auto"/>
              <w:bottom w:val="double" w:sz="6" w:space="0" w:color="auto"/>
              <w:right w:val="nil"/>
            </w:tcBorders>
            <w:shd w:val="clear" w:color="auto" w:fill="auto"/>
            <w:noWrap/>
            <w:vAlign w:val="bottom"/>
            <w:hideMark/>
          </w:tcPr>
          <w:p w14:paraId="424DC59C" w14:textId="7C3CCF67" w:rsidR="00913224" w:rsidRPr="00CF36BD" w:rsidRDefault="004A3ECF" w:rsidP="0097766D">
            <w:pPr>
              <w:spacing w:after="0" w:line="240" w:lineRule="auto"/>
              <w:rPr>
                <w:rFonts w:ascii="Calibri" w:eastAsia="Times New Roman" w:hAnsi="Calibri" w:cs="Calibri"/>
                <w:lang w:eastAsia="pt-BR"/>
              </w:rPr>
            </w:pPr>
            <w:r>
              <w:rPr>
                <w:rFonts w:ascii="Calibri" w:eastAsia="Times New Roman" w:hAnsi="Calibri" w:cs="Calibri"/>
                <w:lang w:eastAsia="pt-BR"/>
              </w:rPr>
              <w:t>Departamento</w:t>
            </w:r>
            <w:r w:rsidR="00913224">
              <w:rPr>
                <w:rFonts w:ascii="Calibri" w:eastAsia="Times New Roman" w:hAnsi="Calibri" w:cs="Calibri"/>
                <w:lang w:eastAsia="pt-BR"/>
              </w:rPr>
              <w:t xml:space="preserve"> de Competições</w:t>
            </w:r>
          </w:p>
        </w:tc>
        <w:tc>
          <w:tcPr>
            <w:tcW w:w="190" w:type="dxa"/>
            <w:tcBorders>
              <w:top w:val="nil"/>
              <w:left w:val="nil"/>
              <w:bottom w:val="double" w:sz="6" w:space="0" w:color="auto"/>
              <w:right w:val="nil"/>
            </w:tcBorders>
            <w:shd w:val="clear" w:color="auto" w:fill="auto"/>
            <w:noWrap/>
            <w:vAlign w:val="bottom"/>
            <w:hideMark/>
          </w:tcPr>
          <w:p w14:paraId="3CA2CEBC"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c>
          <w:tcPr>
            <w:tcW w:w="186" w:type="dxa"/>
            <w:gridSpan w:val="3"/>
            <w:tcBorders>
              <w:top w:val="nil"/>
              <w:left w:val="nil"/>
              <w:bottom w:val="double" w:sz="6" w:space="0" w:color="auto"/>
              <w:right w:val="double" w:sz="6" w:space="0" w:color="auto"/>
            </w:tcBorders>
            <w:shd w:val="clear" w:color="auto" w:fill="auto"/>
            <w:noWrap/>
            <w:vAlign w:val="bottom"/>
            <w:hideMark/>
          </w:tcPr>
          <w:p w14:paraId="4CE1CCB3"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r>
      <w:tr w:rsidR="00913224" w:rsidRPr="00CF36BD" w14:paraId="683A57D8"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center"/>
            <w:hideMark/>
          </w:tcPr>
          <w:p w14:paraId="232405E1" w14:textId="0B123D3F" w:rsidR="00913224" w:rsidRPr="00CF36BD" w:rsidRDefault="00913224" w:rsidP="00A66099">
            <w:pPr>
              <w:spacing w:after="0" w:line="240" w:lineRule="auto"/>
              <w:rPr>
                <w:rFonts w:ascii="Calibri" w:eastAsia="Times New Roman" w:hAnsi="Calibri" w:cs="Calibri"/>
                <w:b/>
                <w:bCs/>
                <w:color w:val="000000"/>
                <w:lang w:eastAsia="pt-BR"/>
              </w:rPr>
            </w:pPr>
          </w:p>
        </w:tc>
        <w:tc>
          <w:tcPr>
            <w:tcW w:w="3710" w:type="dxa"/>
            <w:gridSpan w:val="9"/>
            <w:tcBorders>
              <w:top w:val="double" w:sz="6" w:space="0" w:color="auto"/>
              <w:left w:val="double" w:sz="6" w:space="0" w:color="auto"/>
              <w:bottom w:val="double" w:sz="6" w:space="0" w:color="auto"/>
              <w:right w:val="nil"/>
            </w:tcBorders>
            <w:shd w:val="clear" w:color="auto" w:fill="auto"/>
            <w:noWrap/>
            <w:vAlign w:val="bottom"/>
            <w:hideMark/>
          </w:tcPr>
          <w:p w14:paraId="38025684" w14:textId="66252FF6" w:rsidR="00913224" w:rsidRPr="00CF36BD" w:rsidRDefault="004A3ECF"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Julieta Regis</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4CBDCE42"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6490" w:type="dxa"/>
            <w:gridSpan w:val="18"/>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89E9EAF" w14:textId="45A47E66" w:rsidR="00913224" w:rsidRPr="00CF36BD" w:rsidRDefault="00913224" w:rsidP="0097766D">
            <w:pPr>
              <w:spacing w:after="0" w:line="240" w:lineRule="auto"/>
              <w:rPr>
                <w:rFonts w:ascii="Calibri" w:eastAsia="Times New Roman" w:hAnsi="Calibri" w:cs="Calibri"/>
                <w:lang w:eastAsia="pt-BR"/>
              </w:rPr>
            </w:pPr>
            <w:r>
              <w:rPr>
                <w:rFonts w:ascii="Calibri" w:eastAsia="Times New Roman" w:hAnsi="Calibri" w:cs="Calibri"/>
                <w:lang w:eastAsia="pt-BR"/>
              </w:rPr>
              <w:t>Departamento de Competições</w:t>
            </w:r>
          </w:p>
        </w:tc>
      </w:tr>
      <w:tr w:rsidR="00913224" w:rsidRPr="00CF36BD" w14:paraId="508832A6"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center"/>
          </w:tcPr>
          <w:p w14:paraId="6E5481D5" w14:textId="09853BFF" w:rsidR="00913224" w:rsidRPr="00CF36BD" w:rsidRDefault="00913224" w:rsidP="0097766D">
            <w:pPr>
              <w:spacing w:after="0" w:line="240" w:lineRule="auto"/>
              <w:jc w:val="center"/>
              <w:rPr>
                <w:rFonts w:ascii="Calibri" w:eastAsia="Times New Roman" w:hAnsi="Calibri" w:cs="Calibri"/>
                <w:b/>
                <w:bCs/>
                <w:color w:val="000000"/>
                <w:lang w:eastAsia="pt-BR"/>
              </w:rPr>
            </w:pPr>
          </w:p>
        </w:tc>
        <w:tc>
          <w:tcPr>
            <w:tcW w:w="3710" w:type="dxa"/>
            <w:gridSpan w:val="9"/>
            <w:tcBorders>
              <w:top w:val="double" w:sz="6" w:space="0" w:color="auto"/>
              <w:left w:val="double" w:sz="6" w:space="0" w:color="auto"/>
              <w:bottom w:val="double" w:sz="6" w:space="0" w:color="auto"/>
              <w:right w:val="nil"/>
            </w:tcBorders>
            <w:shd w:val="clear" w:color="auto" w:fill="auto"/>
            <w:noWrap/>
            <w:vAlign w:val="bottom"/>
          </w:tcPr>
          <w:p w14:paraId="3B05AECE" w14:textId="0C19B9DE" w:rsidR="00913224" w:rsidRPr="00CF36BD" w:rsidRDefault="004A3ECF"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Ana Alvares</w:t>
            </w:r>
          </w:p>
        </w:tc>
        <w:tc>
          <w:tcPr>
            <w:tcW w:w="254" w:type="dxa"/>
            <w:gridSpan w:val="2"/>
            <w:tcBorders>
              <w:top w:val="nil"/>
              <w:left w:val="nil"/>
              <w:bottom w:val="double" w:sz="6" w:space="0" w:color="auto"/>
              <w:right w:val="double" w:sz="6" w:space="0" w:color="auto"/>
            </w:tcBorders>
            <w:shd w:val="clear" w:color="auto" w:fill="auto"/>
            <w:noWrap/>
            <w:vAlign w:val="bottom"/>
          </w:tcPr>
          <w:p w14:paraId="640FFA5D" w14:textId="77777777" w:rsidR="00913224" w:rsidRPr="00CF36BD" w:rsidRDefault="00913224" w:rsidP="0097766D">
            <w:pPr>
              <w:spacing w:after="0" w:line="240" w:lineRule="auto"/>
              <w:rPr>
                <w:rFonts w:ascii="Calibri" w:eastAsia="Times New Roman" w:hAnsi="Calibri" w:cs="Calibri"/>
                <w:color w:val="000000"/>
                <w:lang w:eastAsia="pt-BR"/>
              </w:rPr>
            </w:pPr>
          </w:p>
        </w:tc>
        <w:tc>
          <w:tcPr>
            <w:tcW w:w="6490" w:type="dxa"/>
            <w:gridSpan w:val="18"/>
            <w:tcBorders>
              <w:top w:val="double" w:sz="6" w:space="0" w:color="auto"/>
              <w:left w:val="double" w:sz="6" w:space="0" w:color="auto"/>
              <w:bottom w:val="double" w:sz="6" w:space="0" w:color="auto"/>
              <w:right w:val="double" w:sz="6" w:space="0" w:color="000000"/>
            </w:tcBorders>
            <w:shd w:val="clear" w:color="auto" w:fill="auto"/>
            <w:noWrap/>
            <w:vAlign w:val="bottom"/>
          </w:tcPr>
          <w:p w14:paraId="5404A058" w14:textId="7DC5458B" w:rsidR="00913224" w:rsidRPr="00CF36BD" w:rsidRDefault="004A3ECF" w:rsidP="0097766D">
            <w:pPr>
              <w:spacing w:after="0" w:line="240" w:lineRule="auto"/>
              <w:rPr>
                <w:rFonts w:ascii="Calibri" w:eastAsia="Times New Roman" w:hAnsi="Calibri" w:cs="Calibri"/>
                <w:lang w:eastAsia="pt-BR"/>
              </w:rPr>
            </w:pPr>
            <w:r>
              <w:rPr>
                <w:rFonts w:ascii="Calibri" w:eastAsia="Times New Roman" w:hAnsi="Calibri" w:cs="Calibri"/>
                <w:lang w:eastAsia="pt-BR"/>
              </w:rPr>
              <w:t>Secretária DCO</w:t>
            </w:r>
          </w:p>
        </w:tc>
      </w:tr>
      <w:tr w:rsidR="00015686" w:rsidRPr="00CF36BD" w14:paraId="147365A4" w14:textId="77777777" w:rsidTr="00A04D16">
        <w:trPr>
          <w:gridBefore w:val="2"/>
          <w:gridAfter w:val="2"/>
          <w:wBefore w:w="23" w:type="dxa"/>
          <w:wAfter w:w="130" w:type="dxa"/>
          <w:trHeight w:val="638"/>
        </w:trPr>
        <w:tc>
          <w:tcPr>
            <w:tcW w:w="534" w:type="dxa"/>
            <w:tcBorders>
              <w:top w:val="nil"/>
              <w:left w:val="double" w:sz="6" w:space="0" w:color="auto"/>
              <w:bottom w:val="double" w:sz="6" w:space="0" w:color="auto"/>
              <w:right w:val="double" w:sz="6" w:space="0" w:color="auto"/>
            </w:tcBorders>
            <w:shd w:val="clear" w:color="auto" w:fill="auto"/>
            <w:noWrap/>
            <w:vAlign w:val="center"/>
          </w:tcPr>
          <w:p w14:paraId="36A6794F" w14:textId="17D17114" w:rsidR="00015686" w:rsidRPr="00CF36BD" w:rsidRDefault="00015686" w:rsidP="0097766D">
            <w:pPr>
              <w:spacing w:after="0" w:line="240" w:lineRule="auto"/>
              <w:jc w:val="center"/>
              <w:rPr>
                <w:rFonts w:ascii="Calibri" w:eastAsia="Times New Roman" w:hAnsi="Calibri" w:cs="Calibri"/>
                <w:b/>
                <w:bCs/>
                <w:color w:val="000000"/>
                <w:lang w:eastAsia="pt-BR"/>
              </w:rPr>
            </w:pPr>
          </w:p>
        </w:tc>
        <w:tc>
          <w:tcPr>
            <w:tcW w:w="3710" w:type="dxa"/>
            <w:gridSpan w:val="9"/>
            <w:tcBorders>
              <w:top w:val="double" w:sz="6" w:space="0" w:color="auto"/>
              <w:left w:val="double" w:sz="6" w:space="0" w:color="auto"/>
              <w:bottom w:val="double" w:sz="6" w:space="0" w:color="auto"/>
              <w:right w:val="nil"/>
            </w:tcBorders>
            <w:shd w:val="clear" w:color="auto" w:fill="auto"/>
            <w:noWrap/>
            <w:vAlign w:val="bottom"/>
          </w:tcPr>
          <w:p w14:paraId="2B88A76A" w14:textId="5BF001A1" w:rsidR="00015686" w:rsidRDefault="00015686" w:rsidP="0097766D">
            <w:pPr>
              <w:spacing w:after="0" w:line="240" w:lineRule="auto"/>
              <w:rPr>
                <w:rFonts w:ascii="Calibri" w:eastAsia="Times New Roman" w:hAnsi="Calibri" w:cs="Calibri"/>
                <w:color w:val="000000"/>
                <w:lang w:eastAsia="pt-BR"/>
              </w:rPr>
            </w:pPr>
          </w:p>
        </w:tc>
        <w:tc>
          <w:tcPr>
            <w:tcW w:w="254" w:type="dxa"/>
            <w:gridSpan w:val="2"/>
            <w:tcBorders>
              <w:top w:val="nil"/>
              <w:left w:val="nil"/>
              <w:bottom w:val="double" w:sz="6" w:space="0" w:color="auto"/>
              <w:right w:val="double" w:sz="6" w:space="0" w:color="auto"/>
            </w:tcBorders>
            <w:shd w:val="clear" w:color="auto" w:fill="auto"/>
            <w:noWrap/>
            <w:vAlign w:val="bottom"/>
          </w:tcPr>
          <w:p w14:paraId="348B5909" w14:textId="77777777" w:rsidR="00015686" w:rsidRPr="00CF36BD" w:rsidRDefault="00015686" w:rsidP="0097766D">
            <w:pPr>
              <w:spacing w:after="0" w:line="240" w:lineRule="auto"/>
              <w:rPr>
                <w:rFonts w:ascii="Calibri" w:eastAsia="Times New Roman" w:hAnsi="Calibri" w:cs="Calibri"/>
                <w:color w:val="000000"/>
                <w:lang w:eastAsia="pt-BR"/>
              </w:rPr>
            </w:pPr>
          </w:p>
        </w:tc>
        <w:tc>
          <w:tcPr>
            <w:tcW w:w="6490" w:type="dxa"/>
            <w:gridSpan w:val="18"/>
            <w:tcBorders>
              <w:top w:val="double" w:sz="6" w:space="0" w:color="auto"/>
              <w:left w:val="double" w:sz="6" w:space="0" w:color="auto"/>
              <w:bottom w:val="double" w:sz="6" w:space="0" w:color="auto"/>
              <w:right w:val="double" w:sz="6" w:space="0" w:color="000000"/>
            </w:tcBorders>
            <w:shd w:val="clear" w:color="auto" w:fill="auto"/>
            <w:noWrap/>
            <w:vAlign w:val="bottom"/>
          </w:tcPr>
          <w:p w14:paraId="60E38BB4" w14:textId="44DEEBC3" w:rsidR="00015686" w:rsidRDefault="00015686" w:rsidP="0097766D">
            <w:pPr>
              <w:spacing w:after="0" w:line="240" w:lineRule="auto"/>
              <w:rPr>
                <w:rFonts w:ascii="Calibri" w:eastAsia="Times New Roman" w:hAnsi="Calibri" w:cs="Calibri"/>
                <w:lang w:eastAsia="pt-BR"/>
              </w:rPr>
            </w:pPr>
          </w:p>
        </w:tc>
      </w:tr>
      <w:tr w:rsidR="00913224" w:rsidRPr="00CF36BD" w14:paraId="766A9EAB"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3BC6435C" w14:textId="3C490EAA" w:rsidR="00913224" w:rsidRPr="00CF36BD" w:rsidRDefault="00C5412E"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7</w:t>
            </w:r>
            <w:r w:rsidR="00913224" w:rsidRPr="00CF36BD">
              <w:rPr>
                <w:rFonts w:ascii="Calibri" w:eastAsia="Times New Roman" w:hAnsi="Calibri" w:cs="Calibri"/>
                <w:b/>
                <w:bCs/>
                <w:color w:val="000000"/>
                <w:lang w:eastAsia="pt-BR"/>
              </w:rPr>
              <w:t>.0</w:t>
            </w:r>
          </w:p>
        </w:tc>
        <w:tc>
          <w:tcPr>
            <w:tcW w:w="9717" w:type="dxa"/>
            <w:gridSpan w:val="24"/>
            <w:tcBorders>
              <w:top w:val="double" w:sz="6" w:space="0" w:color="auto"/>
              <w:left w:val="double" w:sz="6" w:space="0" w:color="auto"/>
              <w:bottom w:val="double" w:sz="6" w:space="0" w:color="auto"/>
              <w:right w:val="nil"/>
            </w:tcBorders>
            <w:shd w:val="clear" w:color="000000" w:fill="F2F2F2"/>
            <w:noWrap/>
            <w:vAlign w:val="bottom"/>
            <w:hideMark/>
          </w:tcPr>
          <w:p w14:paraId="4012FF5B" w14:textId="202963F5" w:rsidR="00913224" w:rsidRPr="00CF36BD" w:rsidRDefault="00976561" w:rsidP="0097766D">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FLUMINENSE FC</w:t>
            </w:r>
          </w:p>
        </w:tc>
        <w:tc>
          <w:tcPr>
            <w:tcW w:w="190" w:type="dxa"/>
            <w:tcBorders>
              <w:top w:val="nil"/>
              <w:left w:val="nil"/>
              <w:bottom w:val="double" w:sz="6" w:space="0" w:color="auto"/>
              <w:right w:val="nil"/>
            </w:tcBorders>
            <w:shd w:val="clear" w:color="000000" w:fill="F2F2F2"/>
            <w:noWrap/>
            <w:vAlign w:val="bottom"/>
            <w:hideMark/>
          </w:tcPr>
          <w:p w14:paraId="33DB2538"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792FA30B"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338EC4B3"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86" w:type="dxa"/>
            <w:gridSpan w:val="3"/>
            <w:tcBorders>
              <w:top w:val="nil"/>
              <w:left w:val="nil"/>
              <w:bottom w:val="double" w:sz="6" w:space="0" w:color="auto"/>
              <w:right w:val="double" w:sz="6" w:space="0" w:color="auto"/>
            </w:tcBorders>
            <w:shd w:val="clear" w:color="000000" w:fill="F2F2F2"/>
            <w:noWrap/>
            <w:vAlign w:val="bottom"/>
            <w:hideMark/>
          </w:tcPr>
          <w:p w14:paraId="071CC97E"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r>
      <w:tr w:rsidR="00913224" w:rsidRPr="00CF36BD" w14:paraId="49653ABE"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center"/>
            <w:hideMark/>
          </w:tcPr>
          <w:p w14:paraId="10220AA3" w14:textId="5C34FBA3" w:rsidR="00913224" w:rsidRPr="00CF36BD" w:rsidRDefault="00913224" w:rsidP="0097766D">
            <w:pPr>
              <w:spacing w:after="0" w:line="240" w:lineRule="auto"/>
              <w:jc w:val="center"/>
              <w:rPr>
                <w:rFonts w:ascii="Calibri" w:eastAsia="Times New Roman" w:hAnsi="Calibri" w:cs="Calibri"/>
                <w:b/>
                <w:bCs/>
                <w:color w:val="000000"/>
                <w:lang w:eastAsia="pt-BR"/>
              </w:rPr>
            </w:pPr>
          </w:p>
        </w:tc>
        <w:tc>
          <w:tcPr>
            <w:tcW w:w="3201" w:type="dxa"/>
            <w:gridSpan w:val="6"/>
            <w:tcBorders>
              <w:top w:val="nil"/>
              <w:left w:val="nil"/>
              <w:bottom w:val="double" w:sz="6" w:space="0" w:color="auto"/>
              <w:right w:val="nil"/>
            </w:tcBorders>
            <w:shd w:val="clear" w:color="auto" w:fill="auto"/>
            <w:noWrap/>
            <w:vAlign w:val="bottom"/>
            <w:hideMark/>
          </w:tcPr>
          <w:p w14:paraId="04FEC83D" w14:textId="1220AC54" w:rsidR="00913224" w:rsidRPr="00CF36BD" w:rsidRDefault="00976561"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Raphael</w:t>
            </w:r>
            <w:r w:rsidR="00A04D16">
              <w:rPr>
                <w:rFonts w:ascii="Calibri" w:eastAsia="Times New Roman" w:hAnsi="Calibri" w:cs="Calibri"/>
                <w:color w:val="000000"/>
                <w:lang w:eastAsia="pt-BR"/>
              </w:rPr>
              <w:t xml:space="preserve"> Melo</w:t>
            </w:r>
          </w:p>
        </w:tc>
        <w:tc>
          <w:tcPr>
            <w:tcW w:w="254" w:type="dxa"/>
            <w:tcBorders>
              <w:top w:val="nil"/>
              <w:left w:val="nil"/>
              <w:bottom w:val="double" w:sz="6" w:space="0" w:color="auto"/>
              <w:right w:val="nil"/>
            </w:tcBorders>
            <w:shd w:val="clear" w:color="auto" w:fill="auto"/>
            <w:noWrap/>
            <w:vAlign w:val="bottom"/>
            <w:hideMark/>
          </w:tcPr>
          <w:p w14:paraId="3D548867"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255" w:type="dxa"/>
            <w:gridSpan w:val="2"/>
            <w:tcBorders>
              <w:top w:val="nil"/>
              <w:left w:val="nil"/>
              <w:bottom w:val="double" w:sz="6" w:space="0" w:color="auto"/>
              <w:right w:val="nil"/>
            </w:tcBorders>
            <w:shd w:val="clear" w:color="auto" w:fill="auto"/>
            <w:noWrap/>
            <w:vAlign w:val="bottom"/>
            <w:hideMark/>
          </w:tcPr>
          <w:p w14:paraId="6F01B2C1"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2F338010"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6323" w:type="dxa"/>
            <w:gridSpan w:val="16"/>
            <w:tcBorders>
              <w:top w:val="double" w:sz="6" w:space="0" w:color="auto"/>
              <w:left w:val="double" w:sz="6" w:space="0" w:color="auto"/>
              <w:bottom w:val="double" w:sz="6" w:space="0" w:color="auto"/>
              <w:right w:val="nil"/>
            </w:tcBorders>
            <w:shd w:val="clear" w:color="auto" w:fill="auto"/>
            <w:noWrap/>
            <w:vAlign w:val="bottom"/>
            <w:hideMark/>
          </w:tcPr>
          <w:p w14:paraId="65C4B9A8" w14:textId="720FF040" w:rsidR="00913224" w:rsidRPr="00CF36BD" w:rsidRDefault="0098785A" w:rsidP="0097766D">
            <w:pPr>
              <w:spacing w:after="0" w:line="240" w:lineRule="auto"/>
              <w:rPr>
                <w:rFonts w:ascii="Calibri" w:eastAsia="Times New Roman" w:hAnsi="Calibri" w:cs="Calibri"/>
                <w:lang w:eastAsia="pt-BR"/>
              </w:rPr>
            </w:pPr>
            <w:r>
              <w:rPr>
                <w:rFonts w:ascii="Calibri" w:eastAsia="Times New Roman" w:hAnsi="Calibri" w:cs="Calibri"/>
                <w:lang w:eastAsia="pt-BR"/>
              </w:rPr>
              <w:t>Supervisor</w:t>
            </w:r>
            <w:r w:rsidR="008F780B">
              <w:rPr>
                <w:rFonts w:ascii="Calibri" w:eastAsia="Times New Roman" w:hAnsi="Calibri" w:cs="Calibri"/>
                <w:lang w:eastAsia="pt-BR"/>
              </w:rPr>
              <w:t xml:space="preserve"> de Futebol</w:t>
            </w:r>
          </w:p>
        </w:tc>
        <w:tc>
          <w:tcPr>
            <w:tcW w:w="186" w:type="dxa"/>
            <w:gridSpan w:val="3"/>
            <w:tcBorders>
              <w:top w:val="nil"/>
              <w:left w:val="nil"/>
              <w:bottom w:val="double" w:sz="6" w:space="0" w:color="auto"/>
              <w:right w:val="double" w:sz="6" w:space="0" w:color="auto"/>
            </w:tcBorders>
            <w:shd w:val="clear" w:color="auto" w:fill="auto"/>
            <w:noWrap/>
            <w:vAlign w:val="bottom"/>
            <w:hideMark/>
          </w:tcPr>
          <w:p w14:paraId="471345B0"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r>
      <w:tr w:rsidR="00913224" w:rsidRPr="00CF36BD" w14:paraId="135C3C61"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4DFEF90D" w14:textId="4819448B" w:rsidR="00913224" w:rsidRPr="00CF36BD" w:rsidRDefault="00A66099"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8</w:t>
            </w:r>
            <w:r w:rsidR="00913224" w:rsidRPr="00CF36BD">
              <w:rPr>
                <w:rFonts w:ascii="Calibri" w:eastAsia="Times New Roman" w:hAnsi="Calibri" w:cs="Calibri"/>
                <w:b/>
                <w:bCs/>
                <w:color w:val="000000"/>
                <w:lang w:eastAsia="pt-BR"/>
              </w:rPr>
              <w:t>.0</w:t>
            </w:r>
          </w:p>
        </w:tc>
        <w:tc>
          <w:tcPr>
            <w:tcW w:w="3710" w:type="dxa"/>
            <w:gridSpan w:val="9"/>
            <w:tcBorders>
              <w:top w:val="double" w:sz="6" w:space="0" w:color="auto"/>
              <w:left w:val="double" w:sz="6" w:space="0" w:color="auto"/>
              <w:bottom w:val="double" w:sz="6" w:space="0" w:color="auto"/>
              <w:right w:val="nil"/>
            </w:tcBorders>
            <w:shd w:val="clear" w:color="000000" w:fill="F2F2F2"/>
            <w:noWrap/>
            <w:vAlign w:val="bottom"/>
            <w:hideMark/>
          </w:tcPr>
          <w:p w14:paraId="49A54C20" w14:textId="1F9575FF" w:rsidR="00913224" w:rsidRPr="00CF36BD" w:rsidRDefault="00026B3E" w:rsidP="0097766D">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SPORT PE</w:t>
            </w:r>
          </w:p>
        </w:tc>
        <w:tc>
          <w:tcPr>
            <w:tcW w:w="254" w:type="dxa"/>
            <w:gridSpan w:val="2"/>
            <w:tcBorders>
              <w:top w:val="nil"/>
              <w:left w:val="nil"/>
              <w:bottom w:val="double" w:sz="6" w:space="0" w:color="auto"/>
              <w:right w:val="nil"/>
            </w:tcBorders>
            <w:shd w:val="clear" w:color="000000" w:fill="F2F2F2"/>
            <w:noWrap/>
            <w:vAlign w:val="bottom"/>
            <w:hideMark/>
          </w:tcPr>
          <w:p w14:paraId="656650BF"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5753" w:type="dxa"/>
            <w:gridSpan w:val="13"/>
            <w:tcBorders>
              <w:top w:val="nil"/>
              <w:left w:val="nil"/>
              <w:bottom w:val="double" w:sz="6" w:space="0" w:color="auto"/>
              <w:right w:val="nil"/>
            </w:tcBorders>
            <w:shd w:val="clear" w:color="000000" w:fill="F2F2F2"/>
            <w:noWrap/>
            <w:vAlign w:val="bottom"/>
            <w:hideMark/>
          </w:tcPr>
          <w:p w14:paraId="2134A986"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7C583000"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5E36644A"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67B24120"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86" w:type="dxa"/>
            <w:gridSpan w:val="3"/>
            <w:tcBorders>
              <w:top w:val="nil"/>
              <w:left w:val="nil"/>
              <w:bottom w:val="double" w:sz="6" w:space="0" w:color="auto"/>
              <w:right w:val="double" w:sz="6" w:space="0" w:color="auto"/>
            </w:tcBorders>
            <w:shd w:val="clear" w:color="000000" w:fill="F2F2F2"/>
            <w:noWrap/>
            <w:vAlign w:val="bottom"/>
            <w:hideMark/>
          </w:tcPr>
          <w:p w14:paraId="3C794516"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r>
      <w:tr w:rsidR="00913224" w:rsidRPr="00CF36BD" w14:paraId="20D97BCF"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center"/>
            <w:hideMark/>
          </w:tcPr>
          <w:p w14:paraId="304B06E6" w14:textId="572ADEA6" w:rsidR="00913224" w:rsidRPr="00CF36BD" w:rsidRDefault="00913224" w:rsidP="0097766D">
            <w:pPr>
              <w:spacing w:after="0" w:line="240" w:lineRule="auto"/>
              <w:jc w:val="center"/>
              <w:rPr>
                <w:rFonts w:ascii="Calibri" w:eastAsia="Times New Roman" w:hAnsi="Calibri" w:cs="Calibri"/>
                <w:b/>
                <w:bCs/>
                <w:color w:val="000000"/>
                <w:lang w:eastAsia="pt-BR"/>
              </w:rPr>
            </w:pPr>
          </w:p>
        </w:tc>
        <w:tc>
          <w:tcPr>
            <w:tcW w:w="3455" w:type="dxa"/>
            <w:gridSpan w:val="7"/>
            <w:tcBorders>
              <w:top w:val="double" w:sz="6" w:space="0" w:color="auto"/>
              <w:left w:val="double" w:sz="6" w:space="0" w:color="auto"/>
              <w:bottom w:val="double" w:sz="6" w:space="0" w:color="auto"/>
              <w:right w:val="nil"/>
            </w:tcBorders>
            <w:shd w:val="clear" w:color="auto" w:fill="auto"/>
            <w:noWrap/>
            <w:vAlign w:val="bottom"/>
          </w:tcPr>
          <w:p w14:paraId="49547B46" w14:textId="41658892" w:rsidR="00913224" w:rsidRPr="00CF36BD" w:rsidRDefault="00A04D16"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Rodrigo Dias</w:t>
            </w:r>
          </w:p>
        </w:tc>
        <w:tc>
          <w:tcPr>
            <w:tcW w:w="255" w:type="dxa"/>
            <w:gridSpan w:val="2"/>
            <w:tcBorders>
              <w:top w:val="nil"/>
              <w:left w:val="nil"/>
              <w:bottom w:val="double" w:sz="6" w:space="0" w:color="auto"/>
              <w:right w:val="nil"/>
            </w:tcBorders>
            <w:shd w:val="clear" w:color="auto" w:fill="auto"/>
            <w:noWrap/>
            <w:vAlign w:val="bottom"/>
            <w:hideMark/>
          </w:tcPr>
          <w:p w14:paraId="4909FE7A"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1F746431" w14:textId="77777777" w:rsidR="00913224" w:rsidRPr="00CF36BD" w:rsidRDefault="00913224" w:rsidP="0097766D">
            <w:pPr>
              <w:spacing w:after="0" w:line="240" w:lineRule="auto"/>
              <w:rPr>
                <w:rFonts w:ascii="Calibri" w:eastAsia="Times New Roman" w:hAnsi="Calibri" w:cs="Calibri"/>
                <w:color w:val="000000"/>
                <w:lang w:eastAsia="pt-BR"/>
              </w:rPr>
            </w:pPr>
            <w:r w:rsidRPr="00CF36BD">
              <w:rPr>
                <w:rFonts w:ascii="Calibri" w:eastAsia="Times New Roman" w:hAnsi="Calibri" w:cs="Calibri"/>
                <w:color w:val="000000"/>
                <w:lang w:eastAsia="pt-BR"/>
              </w:rPr>
              <w:t> </w:t>
            </w:r>
          </w:p>
        </w:tc>
        <w:tc>
          <w:tcPr>
            <w:tcW w:w="5753" w:type="dxa"/>
            <w:gridSpan w:val="13"/>
            <w:tcBorders>
              <w:top w:val="nil"/>
              <w:left w:val="nil"/>
              <w:bottom w:val="double" w:sz="6" w:space="0" w:color="auto"/>
              <w:right w:val="nil"/>
            </w:tcBorders>
            <w:shd w:val="clear" w:color="auto" w:fill="auto"/>
            <w:noWrap/>
            <w:vAlign w:val="bottom"/>
            <w:hideMark/>
          </w:tcPr>
          <w:p w14:paraId="4F34656C" w14:textId="3ACE29AA" w:rsidR="00913224" w:rsidRPr="00CF36BD" w:rsidRDefault="00403949" w:rsidP="0097766D">
            <w:pPr>
              <w:spacing w:after="0" w:line="240" w:lineRule="auto"/>
              <w:rPr>
                <w:rFonts w:ascii="Calibri" w:eastAsia="Times New Roman" w:hAnsi="Calibri" w:cs="Calibri"/>
                <w:lang w:eastAsia="pt-BR"/>
              </w:rPr>
            </w:pPr>
            <w:r>
              <w:rPr>
                <w:rFonts w:ascii="Calibri" w:eastAsia="Times New Roman" w:hAnsi="Calibri" w:cs="Calibri"/>
                <w:lang w:eastAsia="pt-BR"/>
              </w:rPr>
              <w:t>Supervisor</w:t>
            </w:r>
            <w:r w:rsidR="00302015">
              <w:rPr>
                <w:rFonts w:ascii="Calibri" w:eastAsia="Times New Roman" w:hAnsi="Calibri" w:cs="Calibri"/>
                <w:lang w:eastAsia="pt-BR"/>
              </w:rPr>
              <w:t xml:space="preserve"> de futebol</w:t>
            </w:r>
          </w:p>
        </w:tc>
        <w:tc>
          <w:tcPr>
            <w:tcW w:w="190" w:type="dxa"/>
            <w:tcBorders>
              <w:top w:val="nil"/>
              <w:left w:val="nil"/>
              <w:bottom w:val="double" w:sz="6" w:space="0" w:color="auto"/>
              <w:right w:val="nil"/>
            </w:tcBorders>
            <w:shd w:val="clear" w:color="auto" w:fill="auto"/>
            <w:noWrap/>
            <w:vAlign w:val="bottom"/>
            <w:hideMark/>
          </w:tcPr>
          <w:p w14:paraId="2823ADDD"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7BD1B1A7"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c>
          <w:tcPr>
            <w:tcW w:w="190" w:type="dxa"/>
            <w:tcBorders>
              <w:top w:val="nil"/>
              <w:left w:val="nil"/>
              <w:bottom w:val="double" w:sz="6" w:space="0" w:color="auto"/>
              <w:right w:val="nil"/>
            </w:tcBorders>
            <w:shd w:val="clear" w:color="auto" w:fill="auto"/>
            <w:noWrap/>
            <w:vAlign w:val="bottom"/>
            <w:hideMark/>
          </w:tcPr>
          <w:p w14:paraId="3699409D"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c>
          <w:tcPr>
            <w:tcW w:w="186" w:type="dxa"/>
            <w:gridSpan w:val="3"/>
            <w:tcBorders>
              <w:top w:val="nil"/>
              <w:left w:val="nil"/>
              <w:bottom w:val="double" w:sz="6" w:space="0" w:color="auto"/>
              <w:right w:val="double" w:sz="6" w:space="0" w:color="auto"/>
            </w:tcBorders>
            <w:shd w:val="clear" w:color="auto" w:fill="auto"/>
            <w:noWrap/>
            <w:vAlign w:val="bottom"/>
            <w:hideMark/>
          </w:tcPr>
          <w:p w14:paraId="3050A512" w14:textId="77777777" w:rsidR="00913224" w:rsidRPr="00CF36BD" w:rsidRDefault="00913224" w:rsidP="0097766D">
            <w:pPr>
              <w:spacing w:after="0" w:line="240" w:lineRule="auto"/>
              <w:rPr>
                <w:rFonts w:ascii="Calibri" w:eastAsia="Times New Roman" w:hAnsi="Calibri" w:cs="Calibri"/>
                <w:lang w:eastAsia="pt-BR"/>
              </w:rPr>
            </w:pPr>
            <w:r w:rsidRPr="00CF36BD">
              <w:rPr>
                <w:rFonts w:ascii="Calibri" w:eastAsia="Times New Roman" w:hAnsi="Calibri" w:cs="Calibri"/>
                <w:lang w:eastAsia="pt-BR"/>
              </w:rPr>
              <w:t> </w:t>
            </w:r>
          </w:p>
        </w:tc>
      </w:tr>
      <w:tr w:rsidR="00913224" w:rsidRPr="00CF36BD" w14:paraId="57223D7F" w14:textId="77777777" w:rsidTr="008A6C36">
        <w:trPr>
          <w:gridBefore w:val="2"/>
          <w:gridAfter w:val="1"/>
          <w:wBefore w:w="23" w:type="dxa"/>
          <w:wAfter w:w="111"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75159720" w14:textId="491C86AF" w:rsidR="00913224" w:rsidRPr="00CF36BD" w:rsidRDefault="00A66099"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9</w:t>
            </w:r>
            <w:r w:rsidR="00913224" w:rsidRPr="00CF36BD">
              <w:rPr>
                <w:rFonts w:ascii="Calibri" w:eastAsia="Times New Roman" w:hAnsi="Calibri" w:cs="Calibri"/>
                <w:b/>
                <w:bCs/>
                <w:color w:val="000000"/>
                <w:lang w:eastAsia="pt-BR"/>
              </w:rPr>
              <w:t>.0</w:t>
            </w:r>
          </w:p>
        </w:tc>
        <w:tc>
          <w:tcPr>
            <w:tcW w:w="3964" w:type="dxa"/>
            <w:gridSpan w:val="11"/>
            <w:tcBorders>
              <w:top w:val="double" w:sz="6" w:space="0" w:color="auto"/>
              <w:left w:val="double" w:sz="6" w:space="0" w:color="auto"/>
              <w:bottom w:val="double" w:sz="6" w:space="0" w:color="auto"/>
              <w:right w:val="nil"/>
            </w:tcBorders>
            <w:shd w:val="clear" w:color="000000" w:fill="F2F2F2"/>
            <w:noWrap/>
            <w:vAlign w:val="bottom"/>
            <w:hideMark/>
          </w:tcPr>
          <w:p w14:paraId="58539990" w14:textId="6DB21709" w:rsidR="00913224" w:rsidRPr="00CF36BD" w:rsidRDefault="00980276" w:rsidP="0097766D">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SEGURANÇA PÚBLICA</w:t>
            </w:r>
          </w:p>
        </w:tc>
        <w:tc>
          <w:tcPr>
            <w:tcW w:w="5753" w:type="dxa"/>
            <w:gridSpan w:val="13"/>
            <w:tcBorders>
              <w:top w:val="nil"/>
              <w:left w:val="nil"/>
              <w:bottom w:val="double" w:sz="6" w:space="0" w:color="auto"/>
              <w:right w:val="nil"/>
            </w:tcBorders>
            <w:shd w:val="clear" w:color="000000" w:fill="F2F2F2"/>
            <w:noWrap/>
            <w:vAlign w:val="bottom"/>
            <w:hideMark/>
          </w:tcPr>
          <w:p w14:paraId="1A371BBB"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4F2F966C"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6FAA7DA1"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90" w:type="dxa"/>
            <w:tcBorders>
              <w:top w:val="nil"/>
              <w:left w:val="nil"/>
              <w:bottom w:val="double" w:sz="6" w:space="0" w:color="auto"/>
              <w:right w:val="nil"/>
            </w:tcBorders>
            <w:shd w:val="clear" w:color="000000" w:fill="F2F2F2"/>
            <w:noWrap/>
            <w:vAlign w:val="bottom"/>
            <w:hideMark/>
          </w:tcPr>
          <w:p w14:paraId="7AA285DE"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186" w:type="dxa"/>
            <w:gridSpan w:val="3"/>
            <w:tcBorders>
              <w:top w:val="nil"/>
              <w:left w:val="nil"/>
              <w:bottom w:val="double" w:sz="6" w:space="0" w:color="auto"/>
              <w:right w:val="double" w:sz="6" w:space="0" w:color="auto"/>
            </w:tcBorders>
            <w:shd w:val="clear" w:color="000000" w:fill="F2F2F2"/>
            <w:noWrap/>
            <w:vAlign w:val="bottom"/>
            <w:hideMark/>
          </w:tcPr>
          <w:p w14:paraId="47F68391"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r>
      <w:tr w:rsidR="00913224" w:rsidRPr="00CF36BD" w14:paraId="4780D961"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FFFFFF"/>
            <w:noWrap/>
            <w:vAlign w:val="bottom"/>
            <w:hideMark/>
          </w:tcPr>
          <w:p w14:paraId="5389B264" w14:textId="6E5F6E99" w:rsidR="00913224" w:rsidRPr="00CF36BD" w:rsidRDefault="00913224" w:rsidP="0097766D">
            <w:pPr>
              <w:spacing w:after="0" w:line="240" w:lineRule="auto"/>
              <w:jc w:val="center"/>
              <w:rPr>
                <w:rFonts w:ascii="Calibri" w:eastAsia="Times New Roman" w:hAnsi="Calibri" w:cs="Calibri"/>
                <w:b/>
                <w:bCs/>
                <w:color w:val="000000"/>
                <w:lang w:eastAsia="pt-BR"/>
              </w:rPr>
            </w:pPr>
          </w:p>
        </w:tc>
        <w:tc>
          <w:tcPr>
            <w:tcW w:w="3201" w:type="dxa"/>
            <w:gridSpan w:val="6"/>
            <w:tcBorders>
              <w:top w:val="nil"/>
              <w:left w:val="nil"/>
              <w:bottom w:val="double" w:sz="6" w:space="0" w:color="auto"/>
              <w:right w:val="nil"/>
            </w:tcBorders>
            <w:shd w:val="clear" w:color="auto" w:fill="auto"/>
            <w:noWrap/>
            <w:vAlign w:val="bottom"/>
            <w:hideMark/>
          </w:tcPr>
          <w:p w14:paraId="648D9507" w14:textId="1E803E9F" w:rsidR="00913224" w:rsidRPr="00CF36BD" w:rsidRDefault="00980276" w:rsidP="00980276">
            <w:pPr>
              <w:spacing w:after="0" w:line="240" w:lineRule="auto"/>
              <w:rPr>
                <w:rFonts w:ascii="Calibri" w:eastAsia="Times New Roman" w:hAnsi="Calibri" w:cs="Calibri"/>
                <w:color w:val="000000"/>
                <w:lang w:eastAsia="pt-BR"/>
              </w:rPr>
            </w:pPr>
            <w:proofErr w:type="spellStart"/>
            <w:r>
              <w:rPr>
                <w:rFonts w:ascii="Calibri" w:eastAsia="Times New Roman" w:hAnsi="Calibri" w:cs="Calibri"/>
                <w:color w:val="000000"/>
                <w:lang w:eastAsia="pt-BR"/>
              </w:rPr>
              <w:t>Hilmar</w:t>
            </w:r>
            <w:proofErr w:type="spellEnd"/>
            <w:r>
              <w:rPr>
                <w:rFonts w:ascii="Calibri" w:eastAsia="Times New Roman" w:hAnsi="Calibri" w:cs="Calibri"/>
                <w:color w:val="000000"/>
                <w:lang w:eastAsia="pt-BR"/>
              </w:rPr>
              <w:t xml:space="preserve"> </w:t>
            </w:r>
            <w:proofErr w:type="spellStart"/>
            <w:proofErr w:type="gramStart"/>
            <w:r>
              <w:rPr>
                <w:rFonts w:ascii="Calibri" w:eastAsia="Times New Roman" w:hAnsi="Calibri" w:cs="Calibri"/>
                <w:color w:val="000000"/>
                <w:lang w:eastAsia="pt-BR"/>
              </w:rPr>
              <w:t>Faulhaber</w:t>
            </w:r>
            <w:proofErr w:type="spellEnd"/>
            <w:r w:rsidR="00753BBB">
              <w:rPr>
                <w:rFonts w:ascii="Calibri" w:eastAsia="Times New Roman" w:hAnsi="Calibri" w:cs="Calibri"/>
                <w:color w:val="000000"/>
                <w:lang w:eastAsia="pt-BR"/>
              </w:rPr>
              <w:t>(</w:t>
            </w:r>
            <w:proofErr w:type="gramEnd"/>
            <w:r w:rsidR="00753BBB">
              <w:rPr>
                <w:rFonts w:ascii="Calibri" w:eastAsia="Times New Roman" w:hAnsi="Calibri" w:cs="Calibri"/>
                <w:color w:val="000000"/>
                <w:lang w:eastAsia="pt-BR"/>
              </w:rPr>
              <w:t>*)</w:t>
            </w:r>
          </w:p>
        </w:tc>
        <w:tc>
          <w:tcPr>
            <w:tcW w:w="254" w:type="dxa"/>
            <w:tcBorders>
              <w:top w:val="nil"/>
              <w:left w:val="nil"/>
              <w:bottom w:val="double" w:sz="6" w:space="0" w:color="auto"/>
              <w:right w:val="nil"/>
            </w:tcBorders>
            <w:shd w:val="clear" w:color="auto" w:fill="auto"/>
            <w:noWrap/>
            <w:vAlign w:val="bottom"/>
            <w:hideMark/>
          </w:tcPr>
          <w:p w14:paraId="269B214F"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5" w:type="dxa"/>
            <w:gridSpan w:val="2"/>
            <w:tcBorders>
              <w:top w:val="nil"/>
              <w:left w:val="nil"/>
              <w:bottom w:val="double" w:sz="6" w:space="0" w:color="auto"/>
              <w:right w:val="nil"/>
            </w:tcBorders>
            <w:shd w:val="clear" w:color="auto" w:fill="auto"/>
            <w:noWrap/>
            <w:vAlign w:val="bottom"/>
            <w:hideMark/>
          </w:tcPr>
          <w:p w14:paraId="28599F87"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1149D0FE" w14:textId="77777777" w:rsidR="00913224" w:rsidRPr="00CF36BD" w:rsidRDefault="00913224"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hideMark/>
          </w:tcPr>
          <w:p w14:paraId="57E356AC" w14:textId="72201F1F" w:rsidR="00913224" w:rsidRPr="00CF36BD" w:rsidRDefault="00980276"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Tenente Coronel PM - BEPE</w:t>
            </w:r>
          </w:p>
        </w:tc>
      </w:tr>
      <w:tr w:rsidR="00913224" w:rsidRPr="00CF36BD" w14:paraId="6065AF1B"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bottom"/>
            <w:hideMark/>
          </w:tcPr>
          <w:p w14:paraId="3520305C" w14:textId="30B77F22" w:rsidR="00913224" w:rsidRPr="00CF36BD" w:rsidRDefault="00913224" w:rsidP="0097766D">
            <w:pPr>
              <w:spacing w:after="0" w:line="240" w:lineRule="auto"/>
              <w:jc w:val="center"/>
              <w:rPr>
                <w:rFonts w:ascii="Calibri" w:eastAsia="Times New Roman" w:hAnsi="Calibri" w:cs="Calibri"/>
                <w:b/>
                <w:bCs/>
                <w:color w:val="000000"/>
                <w:lang w:eastAsia="pt-BR"/>
              </w:rPr>
            </w:pPr>
          </w:p>
        </w:tc>
        <w:tc>
          <w:tcPr>
            <w:tcW w:w="3964"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2EEC1642" w14:textId="1110D555" w:rsidR="00913224" w:rsidRPr="00CF36BD" w:rsidRDefault="00976561"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Carol </w:t>
            </w:r>
            <w:r w:rsidR="008F780B">
              <w:rPr>
                <w:rFonts w:ascii="Calibri" w:eastAsia="Times New Roman" w:hAnsi="Calibri" w:cs="Calibri"/>
                <w:color w:val="000000"/>
                <w:lang w:eastAsia="pt-BR"/>
              </w:rPr>
              <w:t>(*)</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hideMark/>
          </w:tcPr>
          <w:p w14:paraId="321EBDD7" w14:textId="2522CBB2" w:rsidR="00913224" w:rsidRPr="00980276" w:rsidRDefault="00980276" w:rsidP="0097766D">
            <w:pPr>
              <w:spacing w:after="0" w:line="240" w:lineRule="auto"/>
              <w:rPr>
                <w:rFonts w:ascii="Calibri" w:eastAsia="Times New Roman" w:hAnsi="Calibri" w:cs="Calibri"/>
                <w:lang w:eastAsia="pt-BR"/>
              </w:rPr>
            </w:pPr>
            <w:r w:rsidRPr="00980276">
              <w:rPr>
                <w:rFonts w:ascii="Calibri" w:eastAsia="Times New Roman" w:hAnsi="Calibri" w:cs="Calibri"/>
                <w:lang w:eastAsia="pt-BR"/>
              </w:rPr>
              <w:t>SEPOL</w:t>
            </w:r>
          </w:p>
        </w:tc>
      </w:tr>
      <w:tr w:rsidR="00980276" w:rsidRPr="00CF36BD" w14:paraId="3A6D6CCE"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37F93A9F" w14:textId="4546F257" w:rsidR="00980276" w:rsidRPr="00CF36BD" w:rsidRDefault="00A66099"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10</w:t>
            </w:r>
            <w:r w:rsidR="00980276" w:rsidRPr="00CF36BD">
              <w:rPr>
                <w:rFonts w:ascii="Calibri" w:eastAsia="Times New Roman" w:hAnsi="Calibri" w:cs="Calibri"/>
                <w:b/>
                <w:bCs/>
                <w:color w:val="000000"/>
                <w:lang w:eastAsia="pt-BR"/>
              </w:rPr>
              <w:t>.0</w:t>
            </w:r>
          </w:p>
        </w:tc>
        <w:tc>
          <w:tcPr>
            <w:tcW w:w="10454" w:type="dxa"/>
            <w:gridSpan w:val="29"/>
            <w:tcBorders>
              <w:top w:val="double" w:sz="6" w:space="0" w:color="auto"/>
              <w:left w:val="double" w:sz="6" w:space="0" w:color="auto"/>
              <w:bottom w:val="double" w:sz="6" w:space="0" w:color="auto"/>
              <w:right w:val="double" w:sz="6" w:space="0" w:color="auto"/>
            </w:tcBorders>
            <w:shd w:val="clear" w:color="000000" w:fill="F2F2F2"/>
            <w:noWrap/>
            <w:vAlign w:val="bottom"/>
            <w:hideMark/>
          </w:tcPr>
          <w:p w14:paraId="347CFFC8" w14:textId="26270904" w:rsidR="00980276" w:rsidRPr="00CF36BD" w:rsidRDefault="00980276" w:rsidP="00980276">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PREFEITURA DO RIO DE JANEIRO</w:t>
            </w:r>
          </w:p>
        </w:tc>
      </w:tr>
      <w:tr w:rsidR="00980276" w:rsidRPr="00CF36BD" w14:paraId="7F92A6BE"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FFFFFF"/>
            <w:noWrap/>
            <w:vAlign w:val="bottom"/>
            <w:hideMark/>
          </w:tcPr>
          <w:p w14:paraId="12F3E9D0" w14:textId="308C6155" w:rsidR="00980276" w:rsidRPr="00CF36BD" w:rsidRDefault="00980276" w:rsidP="0097766D">
            <w:pPr>
              <w:spacing w:after="0" w:line="240" w:lineRule="auto"/>
              <w:jc w:val="center"/>
              <w:rPr>
                <w:rFonts w:ascii="Calibri" w:eastAsia="Times New Roman" w:hAnsi="Calibri" w:cs="Calibri"/>
                <w:b/>
                <w:bCs/>
                <w:color w:val="000000"/>
                <w:lang w:eastAsia="pt-BR"/>
              </w:rPr>
            </w:pPr>
          </w:p>
        </w:tc>
        <w:tc>
          <w:tcPr>
            <w:tcW w:w="3201" w:type="dxa"/>
            <w:gridSpan w:val="6"/>
            <w:tcBorders>
              <w:top w:val="nil"/>
              <w:left w:val="nil"/>
              <w:bottom w:val="double" w:sz="6" w:space="0" w:color="auto"/>
              <w:right w:val="nil"/>
            </w:tcBorders>
            <w:shd w:val="clear" w:color="auto" w:fill="auto"/>
            <w:noWrap/>
            <w:vAlign w:val="bottom"/>
            <w:hideMark/>
          </w:tcPr>
          <w:p w14:paraId="325D9546" w14:textId="7A545F6D" w:rsidR="00980276" w:rsidRPr="00CF36BD" w:rsidRDefault="00980276"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Jeferson </w:t>
            </w:r>
            <w:proofErr w:type="gramStart"/>
            <w:r>
              <w:rPr>
                <w:rFonts w:ascii="Calibri" w:eastAsia="Times New Roman" w:hAnsi="Calibri" w:cs="Calibri"/>
                <w:color w:val="000000"/>
                <w:lang w:eastAsia="pt-BR"/>
              </w:rPr>
              <w:t>Poças</w:t>
            </w:r>
            <w:r w:rsidR="000645A8">
              <w:rPr>
                <w:rFonts w:ascii="Calibri" w:eastAsia="Times New Roman" w:hAnsi="Calibri" w:cs="Calibri"/>
                <w:color w:val="000000"/>
                <w:lang w:eastAsia="pt-BR"/>
              </w:rPr>
              <w:t>(</w:t>
            </w:r>
            <w:proofErr w:type="gramEnd"/>
            <w:r w:rsidR="000645A8">
              <w:rPr>
                <w:rFonts w:ascii="Calibri" w:eastAsia="Times New Roman" w:hAnsi="Calibri" w:cs="Calibri"/>
                <w:color w:val="000000"/>
                <w:lang w:eastAsia="pt-BR"/>
              </w:rPr>
              <w:t>*)</w:t>
            </w:r>
          </w:p>
        </w:tc>
        <w:tc>
          <w:tcPr>
            <w:tcW w:w="254" w:type="dxa"/>
            <w:tcBorders>
              <w:top w:val="nil"/>
              <w:left w:val="nil"/>
              <w:bottom w:val="double" w:sz="6" w:space="0" w:color="auto"/>
              <w:right w:val="nil"/>
            </w:tcBorders>
            <w:shd w:val="clear" w:color="auto" w:fill="auto"/>
            <w:noWrap/>
            <w:vAlign w:val="bottom"/>
            <w:hideMark/>
          </w:tcPr>
          <w:p w14:paraId="4B34678F" w14:textId="77777777" w:rsidR="00980276" w:rsidRPr="00CF36BD" w:rsidRDefault="00980276"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5" w:type="dxa"/>
            <w:gridSpan w:val="2"/>
            <w:tcBorders>
              <w:top w:val="nil"/>
              <w:left w:val="nil"/>
              <w:bottom w:val="double" w:sz="6" w:space="0" w:color="auto"/>
              <w:right w:val="nil"/>
            </w:tcBorders>
            <w:shd w:val="clear" w:color="auto" w:fill="auto"/>
            <w:noWrap/>
            <w:vAlign w:val="bottom"/>
            <w:hideMark/>
          </w:tcPr>
          <w:p w14:paraId="3475BD94" w14:textId="77777777" w:rsidR="00980276" w:rsidRPr="00CF36BD" w:rsidRDefault="00980276"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23F6AE6F" w14:textId="77777777" w:rsidR="00980276" w:rsidRPr="00CF36BD" w:rsidRDefault="00980276"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hideMark/>
          </w:tcPr>
          <w:p w14:paraId="498E9FBB" w14:textId="31A97B5B" w:rsidR="00980276" w:rsidRPr="00CF36BD" w:rsidRDefault="00980276"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CET RIO</w:t>
            </w:r>
          </w:p>
        </w:tc>
      </w:tr>
      <w:tr w:rsidR="00FB5052" w:rsidRPr="00980276" w14:paraId="40F1F129"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bottom"/>
          </w:tcPr>
          <w:p w14:paraId="7BA3465D" w14:textId="77777777" w:rsidR="00FB5052" w:rsidRPr="00CF36BD" w:rsidRDefault="00FB5052" w:rsidP="0097766D">
            <w:pPr>
              <w:spacing w:after="0" w:line="240" w:lineRule="auto"/>
              <w:jc w:val="center"/>
              <w:rPr>
                <w:rFonts w:ascii="Calibri" w:eastAsia="Times New Roman" w:hAnsi="Calibri" w:cs="Calibri"/>
                <w:b/>
                <w:bCs/>
                <w:color w:val="000000"/>
                <w:lang w:eastAsia="pt-BR"/>
              </w:rPr>
            </w:pPr>
          </w:p>
        </w:tc>
        <w:tc>
          <w:tcPr>
            <w:tcW w:w="3964" w:type="dxa"/>
            <w:gridSpan w:val="11"/>
            <w:tcBorders>
              <w:top w:val="double" w:sz="6" w:space="0" w:color="auto"/>
              <w:left w:val="nil"/>
              <w:bottom w:val="double" w:sz="6" w:space="0" w:color="auto"/>
              <w:right w:val="double" w:sz="6" w:space="0" w:color="000000"/>
            </w:tcBorders>
            <w:shd w:val="clear" w:color="auto" w:fill="auto"/>
            <w:noWrap/>
            <w:vAlign w:val="bottom"/>
          </w:tcPr>
          <w:p w14:paraId="41CF4AF5" w14:textId="4D58EAF1" w:rsidR="00FB5052" w:rsidRDefault="004A3ECF" w:rsidP="0097766D">
            <w:pPr>
              <w:spacing w:after="0" w:line="240" w:lineRule="auto"/>
              <w:rPr>
                <w:rFonts w:ascii="Calibri" w:eastAsia="Times New Roman" w:hAnsi="Calibri" w:cs="Calibri"/>
                <w:color w:val="000000"/>
                <w:lang w:eastAsia="pt-BR"/>
              </w:rPr>
            </w:pPr>
            <w:proofErr w:type="gramStart"/>
            <w:r>
              <w:rPr>
                <w:rFonts w:ascii="Calibri" w:eastAsia="Times New Roman" w:hAnsi="Calibri" w:cs="Calibri"/>
                <w:color w:val="000000"/>
                <w:lang w:eastAsia="pt-BR"/>
              </w:rPr>
              <w:t>Marcelo</w:t>
            </w:r>
            <w:r w:rsidR="000645A8">
              <w:rPr>
                <w:rFonts w:ascii="Calibri" w:eastAsia="Times New Roman" w:hAnsi="Calibri" w:cs="Calibri"/>
                <w:color w:val="000000"/>
                <w:lang w:eastAsia="pt-BR"/>
              </w:rPr>
              <w:t>(</w:t>
            </w:r>
            <w:proofErr w:type="gramEnd"/>
            <w:r w:rsidR="000645A8">
              <w:rPr>
                <w:rFonts w:ascii="Calibri" w:eastAsia="Times New Roman" w:hAnsi="Calibri" w:cs="Calibri"/>
                <w:color w:val="000000"/>
                <w:lang w:eastAsia="pt-BR"/>
              </w:rPr>
              <w:t>*)</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tcPr>
          <w:p w14:paraId="487B6581" w14:textId="2CD5A519" w:rsidR="00FB5052" w:rsidRDefault="00FB5052" w:rsidP="0097766D">
            <w:pPr>
              <w:spacing w:after="0" w:line="240" w:lineRule="auto"/>
              <w:rPr>
                <w:rFonts w:ascii="Calibri" w:eastAsia="Times New Roman" w:hAnsi="Calibri" w:cs="Calibri"/>
                <w:lang w:eastAsia="pt-BR"/>
              </w:rPr>
            </w:pPr>
            <w:r>
              <w:rPr>
                <w:rFonts w:ascii="Calibri" w:eastAsia="Times New Roman" w:hAnsi="Calibri" w:cs="Calibri"/>
                <w:lang w:eastAsia="pt-BR"/>
              </w:rPr>
              <w:t>Sub Inspetoria de Trânsito</w:t>
            </w:r>
          </w:p>
        </w:tc>
      </w:tr>
      <w:tr w:rsidR="00980276" w:rsidRPr="00980276" w14:paraId="5FDBDCCB"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bottom"/>
            <w:hideMark/>
          </w:tcPr>
          <w:p w14:paraId="3813B0C0" w14:textId="670B170E" w:rsidR="00980276" w:rsidRPr="00CF36BD" w:rsidRDefault="00980276" w:rsidP="0097766D">
            <w:pPr>
              <w:spacing w:after="0" w:line="240" w:lineRule="auto"/>
              <w:jc w:val="center"/>
              <w:rPr>
                <w:rFonts w:ascii="Calibri" w:eastAsia="Times New Roman" w:hAnsi="Calibri" w:cs="Calibri"/>
                <w:b/>
                <w:bCs/>
                <w:color w:val="000000"/>
                <w:lang w:eastAsia="pt-BR"/>
              </w:rPr>
            </w:pPr>
          </w:p>
        </w:tc>
        <w:tc>
          <w:tcPr>
            <w:tcW w:w="3964"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6670749D" w14:textId="47E13D0E" w:rsidR="00980276" w:rsidRPr="00CF36BD" w:rsidRDefault="004A3ECF" w:rsidP="0097766D">
            <w:pPr>
              <w:spacing w:after="0" w:line="240" w:lineRule="auto"/>
              <w:rPr>
                <w:rFonts w:ascii="Calibri" w:eastAsia="Times New Roman" w:hAnsi="Calibri" w:cs="Calibri"/>
                <w:color w:val="000000"/>
                <w:lang w:eastAsia="pt-BR"/>
              </w:rPr>
            </w:pPr>
            <w:proofErr w:type="gramStart"/>
            <w:r>
              <w:rPr>
                <w:rFonts w:ascii="Calibri" w:eastAsia="Times New Roman" w:hAnsi="Calibri" w:cs="Calibri"/>
                <w:color w:val="000000"/>
                <w:lang w:eastAsia="pt-BR"/>
              </w:rPr>
              <w:t>Amanda</w:t>
            </w:r>
            <w:r w:rsidR="00753BBB">
              <w:rPr>
                <w:rFonts w:ascii="Calibri" w:eastAsia="Times New Roman" w:hAnsi="Calibri" w:cs="Calibri"/>
                <w:color w:val="000000"/>
                <w:lang w:eastAsia="pt-BR"/>
              </w:rPr>
              <w:t>(</w:t>
            </w:r>
            <w:proofErr w:type="gramEnd"/>
            <w:r w:rsidR="00753BBB">
              <w:rPr>
                <w:rFonts w:ascii="Calibri" w:eastAsia="Times New Roman" w:hAnsi="Calibri" w:cs="Calibri"/>
                <w:color w:val="000000"/>
                <w:lang w:eastAsia="pt-BR"/>
              </w:rPr>
              <w:t>*)</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hideMark/>
          </w:tcPr>
          <w:p w14:paraId="03369417" w14:textId="3A12F420" w:rsidR="00980276" w:rsidRPr="00980276" w:rsidRDefault="00FB5052" w:rsidP="0097766D">
            <w:pPr>
              <w:spacing w:after="0" w:line="240" w:lineRule="auto"/>
              <w:rPr>
                <w:rFonts w:ascii="Calibri" w:eastAsia="Times New Roman" w:hAnsi="Calibri" w:cs="Calibri"/>
                <w:lang w:eastAsia="pt-BR"/>
              </w:rPr>
            </w:pPr>
            <w:r>
              <w:rPr>
                <w:rFonts w:ascii="Calibri" w:eastAsia="Times New Roman" w:hAnsi="Calibri" w:cs="Calibri"/>
                <w:lang w:eastAsia="pt-BR"/>
              </w:rPr>
              <w:t>COR</w:t>
            </w:r>
          </w:p>
        </w:tc>
      </w:tr>
      <w:tr w:rsidR="00FB5052" w:rsidRPr="00CF36BD" w14:paraId="4A449A63"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33F2350E" w14:textId="622B7984" w:rsidR="00FB5052" w:rsidRPr="00CF36BD" w:rsidRDefault="00A66099"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11</w:t>
            </w:r>
            <w:r w:rsidR="00FB5052" w:rsidRPr="00CF36BD">
              <w:rPr>
                <w:rFonts w:ascii="Calibri" w:eastAsia="Times New Roman" w:hAnsi="Calibri" w:cs="Calibri"/>
                <w:b/>
                <w:bCs/>
                <w:color w:val="000000"/>
                <w:lang w:eastAsia="pt-BR"/>
              </w:rPr>
              <w:t>.0</w:t>
            </w:r>
          </w:p>
        </w:tc>
        <w:tc>
          <w:tcPr>
            <w:tcW w:w="10454" w:type="dxa"/>
            <w:gridSpan w:val="29"/>
            <w:tcBorders>
              <w:top w:val="double" w:sz="6" w:space="0" w:color="auto"/>
              <w:left w:val="double" w:sz="6" w:space="0" w:color="auto"/>
              <w:bottom w:val="double" w:sz="6" w:space="0" w:color="auto"/>
              <w:right w:val="double" w:sz="6" w:space="0" w:color="auto"/>
            </w:tcBorders>
            <w:shd w:val="clear" w:color="000000" w:fill="F2F2F2"/>
            <w:noWrap/>
            <w:vAlign w:val="bottom"/>
            <w:hideMark/>
          </w:tcPr>
          <w:p w14:paraId="6DEA22C4" w14:textId="5073552A" w:rsidR="00FB5052" w:rsidRPr="00CF36BD" w:rsidRDefault="00FB5052" w:rsidP="0097766D">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ADMINISTRAÇÃO DO ESTÁDIO</w:t>
            </w:r>
            <w:r w:rsidR="008F780B">
              <w:rPr>
                <w:rFonts w:ascii="Calibri" w:eastAsia="Times New Roman" w:hAnsi="Calibri" w:cs="Calibri"/>
                <w:b/>
                <w:bCs/>
                <w:color w:val="000000"/>
                <w:lang w:eastAsia="pt-BR"/>
              </w:rPr>
              <w:t xml:space="preserve"> </w:t>
            </w:r>
            <w:r w:rsidR="00976561">
              <w:rPr>
                <w:rFonts w:ascii="Calibri" w:eastAsia="Times New Roman" w:hAnsi="Calibri" w:cs="Calibri"/>
                <w:b/>
                <w:bCs/>
                <w:color w:val="000000"/>
                <w:lang w:eastAsia="pt-BR"/>
              </w:rPr>
              <w:t>DAS LARANJEIRAS</w:t>
            </w:r>
            <w:r>
              <w:rPr>
                <w:rFonts w:ascii="Calibri" w:eastAsia="Times New Roman" w:hAnsi="Calibri" w:cs="Calibri"/>
                <w:b/>
                <w:bCs/>
                <w:color w:val="000000"/>
                <w:lang w:eastAsia="pt-BR"/>
              </w:rPr>
              <w:t>:</w:t>
            </w:r>
          </w:p>
        </w:tc>
      </w:tr>
      <w:tr w:rsidR="00FB5052" w:rsidRPr="00CF36BD" w14:paraId="1A8594EE"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FFFFFF"/>
            <w:noWrap/>
            <w:vAlign w:val="bottom"/>
            <w:hideMark/>
          </w:tcPr>
          <w:p w14:paraId="44E39212" w14:textId="63D932F4" w:rsidR="00FB5052" w:rsidRPr="00CF36BD" w:rsidRDefault="00FB5052" w:rsidP="0097766D">
            <w:pPr>
              <w:spacing w:after="0" w:line="240" w:lineRule="auto"/>
              <w:jc w:val="center"/>
              <w:rPr>
                <w:rFonts w:ascii="Calibri" w:eastAsia="Times New Roman" w:hAnsi="Calibri" w:cs="Calibri"/>
                <w:b/>
                <w:bCs/>
                <w:color w:val="000000"/>
                <w:lang w:eastAsia="pt-BR"/>
              </w:rPr>
            </w:pPr>
          </w:p>
        </w:tc>
        <w:tc>
          <w:tcPr>
            <w:tcW w:w="3201" w:type="dxa"/>
            <w:gridSpan w:val="6"/>
            <w:tcBorders>
              <w:top w:val="nil"/>
              <w:left w:val="nil"/>
              <w:bottom w:val="double" w:sz="6" w:space="0" w:color="auto"/>
              <w:right w:val="nil"/>
            </w:tcBorders>
            <w:shd w:val="clear" w:color="auto" w:fill="auto"/>
            <w:noWrap/>
            <w:vAlign w:val="bottom"/>
            <w:hideMark/>
          </w:tcPr>
          <w:p w14:paraId="696788AA" w14:textId="763E421E" w:rsidR="00FB5052" w:rsidRPr="00CF36BD" w:rsidRDefault="00976561"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Não informado</w:t>
            </w:r>
          </w:p>
        </w:tc>
        <w:tc>
          <w:tcPr>
            <w:tcW w:w="254" w:type="dxa"/>
            <w:tcBorders>
              <w:top w:val="nil"/>
              <w:left w:val="nil"/>
              <w:bottom w:val="double" w:sz="6" w:space="0" w:color="auto"/>
              <w:right w:val="nil"/>
            </w:tcBorders>
            <w:shd w:val="clear" w:color="auto" w:fill="auto"/>
            <w:noWrap/>
            <w:vAlign w:val="bottom"/>
            <w:hideMark/>
          </w:tcPr>
          <w:p w14:paraId="43F2D094" w14:textId="77777777" w:rsidR="00FB5052" w:rsidRPr="00CF36BD" w:rsidRDefault="00FB5052"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5" w:type="dxa"/>
            <w:gridSpan w:val="2"/>
            <w:tcBorders>
              <w:top w:val="nil"/>
              <w:left w:val="nil"/>
              <w:bottom w:val="double" w:sz="6" w:space="0" w:color="auto"/>
              <w:right w:val="nil"/>
            </w:tcBorders>
            <w:shd w:val="clear" w:color="auto" w:fill="auto"/>
            <w:noWrap/>
            <w:vAlign w:val="bottom"/>
            <w:hideMark/>
          </w:tcPr>
          <w:p w14:paraId="55388A0B" w14:textId="77777777" w:rsidR="00FB5052" w:rsidRPr="00CF36BD" w:rsidRDefault="00FB5052"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75149E63" w14:textId="77777777" w:rsidR="00FB5052" w:rsidRPr="00CF36BD" w:rsidRDefault="00FB5052"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hideMark/>
          </w:tcPr>
          <w:p w14:paraId="330D265D" w14:textId="48B3D16A" w:rsidR="00FB5052" w:rsidRPr="00CF36BD" w:rsidRDefault="008F780B"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Futebol</w:t>
            </w:r>
          </w:p>
        </w:tc>
      </w:tr>
      <w:tr w:rsidR="006B0389" w:rsidRPr="00CF36BD" w14:paraId="1219CE21"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D9D9D9"/>
            <w:noWrap/>
            <w:vAlign w:val="center"/>
            <w:hideMark/>
          </w:tcPr>
          <w:p w14:paraId="609B8594" w14:textId="76C2E0B8" w:rsidR="006B0389" w:rsidRPr="00CF36BD" w:rsidRDefault="00A66099" w:rsidP="0097766D">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12</w:t>
            </w:r>
            <w:r w:rsidR="006B0389" w:rsidRPr="00CF36BD">
              <w:rPr>
                <w:rFonts w:ascii="Calibri" w:eastAsia="Times New Roman" w:hAnsi="Calibri" w:cs="Calibri"/>
                <w:b/>
                <w:bCs/>
                <w:color w:val="000000"/>
                <w:lang w:eastAsia="pt-BR"/>
              </w:rPr>
              <w:t>.0</w:t>
            </w:r>
          </w:p>
        </w:tc>
        <w:tc>
          <w:tcPr>
            <w:tcW w:w="10454" w:type="dxa"/>
            <w:gridSpan w:val="29"/>
            <w:tcBorders>
              <w:top w:val="double" w:sz="6" w:space="0" w:color="auto"/>
              <w:left w:val="double" w:sz="6" w:space="0" w:color="auto"/>
              <w:bottom w:val="double" w:sz="6" w:space="0" w:color="auto"/>
              <w:right w:val="double" w:sz="6" w:space="0" w:color="auto"/>
            </w:tcBorders>
            <w:shd w:val="clear" w:color="000000" w:fill="F2F2F2"/>
            <w:noWrap/>
            <w:vAlign w:val="bottom"/>
            <w:hideMark/>
          </w:tcPr>
          <w:p w14:paraId="49606544" w14:textId="556EF028" w:rsidR="006B0389" w:rsidRPr="00CF36BD" w:rsidRDefault="006B0389" w:rsidP="0097766D">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IMPRENSA</w:t>
            </w:r>
          </w:p>
        </w:tc>
      </w:tr>
      <w:tr w:rsidR="006B0389" w:rsidRPr="00CF36BD" w14:paraId="3880DB36"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000000" w:fill="FFFFFF"/>
            <w:noWrap/>
            <w:vAlign w:val="bottom"/>
            <w:hideMark/>
          </w:tcPr>
          <w:p w14:paraId="03057519" w14:textId="1F3383A8" w:rsidR="006B0389" w:rsidRPr="00CF36BD" w:rsidRDefault="006B0389" w:rsidP="0097766D">
            <w:pPr>
              <w:spacing w:after="0" w:line="240" w:lineRule="auto"/>
              <w:jc w:val="center"/>
              <w:rPr>
                <w:rFonts w:ascii="Calibri" w:eastAsia="Times New Roman" w:hAnsi="Calibri" w:cs="Calibri"/>
                <w:b/>
                <w:bCs/>
                <w:color w:val="000000"/>
                <w:lang w:eastAsia="pt-BR"/>
              </w:rPr>
            </w:pPr>
          </w:p>
        </w:tc>
        <w:tc>
          <w:tcPr>
            <w:tcW w:w="3201" w:type="dxa"/>
            <w:gridSpan w:val="6"/>
            <w:tcBorders>
              <w:top w:val="nil"/>
              <w:left w:val="nil"/>
              <w:bottom w:val="double" w:sz="6" w:space="0" w:color="auto"/>
              <w:right w:val="nil"/>
            </w:tcBorders>
            <w:shd w:val="clear" w:color="auto" w:fill="auto"/>
            <w:noWrap/>
            <w:vAlign w:val="bottom"/>
            <w:hideMark/>
          </w:tcPr>
          <w:p w14:paraId="036A00E6" w14:textId="4852CD9D" w:rsidR="006B0389" w:rsidRPr="00CF36BD" w:rsidRDefault="006B0389"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Saulo </w:t>
            </w:r>
            <w:proofErr w:type="gramStart"/>
            <w:r>
              <w:rPr>
                <w:rFonts w:ascii="Calibri" w:eastAsia="Times New Roman" w:hAnsi="Calibri" w:cs="Calibri"/>
                <w:color w:val="000000"/>
                <w:lang w:eastAsia="pt-BR"/>
              </w:rPr>
              <w:t>Campos</w:t>
            </w:r>
            <w:r w:rsidR="00753BBB">
              <w:rPr>
                <w:rFonts w:ascii="Calibri" w:eastAsia="Times New Roman" w:hAnsi="Calibri" w:cs="Calibri"/>
                <w:color w:val="000000"/>
                <w:lang w:eastAsia="pt-BR"/>
              </w:rPr>
              <w:t>(</w:t>
            </w:r>
            <w:proofErr w:type="gramEnd"/>
            <w:r w:rsidR="00753BBB">
              <w:rPr>
                <w:rFonts w:ascii="Calibri" w:eastAsia="Times New Roman" w:hAnsi="Calibri" w:cs="Calibri"/>
                <w:color w:val="000000"/>
                <w:lang w:eastAsia="pt-BR"/>
              </w:rPr>
              <w:t>*)</w:t>
            </w:r>
          </w:p>
        </w:tc>
        <w:tc>
          <w:tcPr>
            <w:tcW w:w="254" w:type="dxa"/>
            <w:tcBorders>
              <w:top w:val="nil"/>
              <w:left w:val="nil"/>
              <w:bottom w:val="double" w:sz="6" w:space="0" w:color="auto"/>
              <w:right w:val="nil"/>
            </w:tcBorders>
            <w:shd w:val="clear" w:color="auto" w:fill="auto"/>
            <w:noWrap/>
            <w:vAlign w:val="bottom"/>
            <w:hideMark/>
          </w:tcPr>
          <w:p w14:paraId="14B12F9B" w14:textId="77777777" w:rsidR="006B0389" w:rsidRPr="00CF36BD" w:rsidRDefault="006B0389"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5" w:type="dxa"/>
            <w:gridSpan w:val="2"/>
            <w:tcBorders>
              <w:top w:val="nil"/>
              <w:left w:val="nil"/>
              <w:bottom w:val="double" w:sz="6" w:space="0" w:color="auto"/>
              <w:right w:val="nil"/>
            </w:tcBorders>
            <w:shd w:val="clear" w:color="auto" w:fill="auto"/>
            <w:noWrap/>
            <w:vAlign w:val="bottom"/>
            <w:hideMark/>
          </w:tcPr>
          <w:p w14:paraId="6C7C12AE" w14:textId="77777777" w:rsidR="006B0389" w:rsidRPr="00CF36BD" w:rsidRDefault="006B0389"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254" w:type="dxa"/>
            <w:gridSpan w:val="2"/>
            <w:tcBorders>
              <w:top w:val="nil"/>
              <w:left w:val="nil"/>
              <w:bottom w:val="double" w:sz="6" w:space="0" w:color="auto"/>
              <w:right w:val="double" w:sz="6" w:space="0" w:color="auto"/>
            </w:tcBorders>
            <w:shd w:val="clear" w:color="auto" w:fill="auto"/>
            <w:noWrap/>
            <w:vAlign w:val="bottom"/>
            <w:hideMark/>
          </w:tcPr>
          <w:p w14:paraId="6EE595CE" w14:textId="77777777" w:rsidR="006B0389" w:rsidRPr="00CF36BD" w:rsidRDefault="006B0389" w:rsidP="0097766D">
            <w:pPr>
              <w:spacing w:after="0" w:line="240" w:lineRule="auto"/>
              <w:rPr>
                <w:rFonts w:ascii="Calibri" w:eastAsia="Times New Roman" w:hAnsi="Calibri" w:cs="Calibri"/>
                <w:b/>
                <w:bCs/>
                <w:color w:val="000000"/>
                <w:lang w:eastAsia="pt-BR"/>
              </w:rPr>
            </w:pPr>
            <w:r w:rsidRPr="00CF36BD">
              <w:rPr>
                <w:rFonts w:ascii="Calibri" w:eastAsia="Times New Roman" w:hAnsi="Calibri" w:cs="Calibri"/>
                <w:b/>
                <w:bCs/>
                <w:color w:val="000000"/>
                <w:lang w:eastAsia="pt-BR"/>
              </w:rPr>
              <w:t> </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hideMark/>
          </w:tcPr>
          <w:p w14:paraId="78B0FA57" w14:textId="48299AFA" w:rsidR="006B0389" w:rsidRPr="00CF36BD" w:rsidRDefault="006B0389"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Diretor</w:t>
            </w:r>
          </w:p>
        </w:tc>
      </w:tr>
      <w:tr w:rsidR="006B0389" w14:paraId="319DA105"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bottom"/>
          </w:tcPr>
          <w:p w14:paraId="426666FB" w14:textId="77777777" w:rsidR="006B0389" w:rsidRPr="00CF36BD" w:rsidRDefault="006B0389" w:rsidP="0097766D">
            <w:pPr>
              <w:spacing w:after="0" w:line="240" w:lineRule="auto"/>
              <w:jc w:val="center"/>
              <w:rPr>
                <w:rFonts w:ascii="Calibri" w:eastAsia="Times New Roman" w:hAnsi="Calibri" w:cs="Calibri"/>
                <w:b/>
                <w:bCs/>
                <w:color w:val="000000"/>
                <w:lang w:eastAsia="pt-BR"/>
              </w:rPr>
            </w:pPr>
          </w:p>
        </w:tc>
        <w:tc>
          <w:tcPr>
            <w:tcW w:w="3964" w:type="dxa"/>
            <w:gridSpan w:val="11"/>
            <w:tcBorders>
              <w:top w:val="double" w:sz="6" w:space="0" w:color="auto"/>
              <w:left w:val="nil"/>
              <w:bottom w:val="double" w:sz="6" w:space="0" w:color="auto"/>
              <w:right w:val="double" w:sz="6" w:space="0" w:color="000000"/>
            </w:tcBorders>
            <w:shd w:val="clear" w:color="auto" w:fill="auto"/>
            <w:noWrap/>
            <w:vAlign w:val="bottom"/>
          </w:tcPr>
          <w:p w14:paraId="6D898625" w14:textId="0F69EB21" w:rsidR="006B0389" w:rsidRDefault="006B0389"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Eraldo </w:t>
            </w:r>
            <w:proofErr w:type="gramStart"/>
            <w:r>
              <w:rPr>
                <w:rFonts w:ascii="Calibri" w:eastAsia="Times New Roman" w:hAnsi="Calibri" w:cs="Calibri"/>
                <w:color w:val="000000"/>
                <w:lang w:eastAsia="pt-BR"/>
              </w:rPr>
              <w:t>Leit</w:t>
            </w:r>
            <w:r w:rsidR="000645A8">
              <w:rPr>
                <w:rFonts w:ascii="Calibri" w:eastAsia="Times New Roman" w:hAnsi="Calibri" w:cs="Calibri"/>
                <w:color w:val="000000"/>
                <w:lang w:eastAsia="pt-BR"/>
              </w:rPr>
              <w:t>e</w:t>
            </w:r>
            <w:r w:rsidR="00753BBB">
              <w:rPr>
                <w:rFonts w:ascii="Calibri" w:eastAsia="Times New Roman" w:hAnsi="Calibri" w:cs="Calibri"/>
                <w:color w:val="000000"/>
                <w:lang w:eastAsia="pt-BR"/>
              </w:rPr>
              <w:t>(</w:t>
            </w:r>
            <w:proofErr w:type="gramEnd"/>
            <w:r w:rsidR="00753BBB">
              <w:rPr>
                <w:rFonts w:ascii="Calibri" w:eastAsia="Times New Roman" w:hAnsi="Calibri" w:cs="Calibri"/>
                <w:color w:val="000000"/>
                <w:lang w:eastAsia="pt-BR"/>
              </w:rPr>
              <w:t>*)</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tcPr>
          <w:p w14:paraId="4FEC26E9" w14:textId="7F10BE6B" w:rsidR="006B0389" w:rsidRDefault="006B0389" w:rsidP="0097766D">
            <w:pPr>
              <w:spacing w:after="0" w:line="240" w:lineRule="auto"/>
              <w:rPr>
                <w:rFonts w:ascii="Calibri" w:eastAsia="Times New Roman" w:hAnsi="Calibri" w:cs="Calibri"/>
                <w:lang w:eastAsia="pt-BR"/>
              </w:rPr>
            </w:pPr>
            <w:r>
              <w:rPr>
                <w:rFonts w:ascii="Calibri" w:eastAsia="Times New Roman" w:hAnsi="Calibri" w:cs="Calibri"/>
                <w:lang w:eastAsia="pt-BR"/>
              </w:rPr>
              <w:t>Presidente – (ACERJ)</w:t>
            </w:r>
          </w:p>
        </w:tc>
      </w:tr>
      <w:tr w:rsidR="006B0389" w14:paraId="3B4BFF85" w14:textId="77777777" w:rsidTr="008A6C36">
        <w:trPr>
          <w:gridBefore w:val="2"/>
          <w:gridAfter w:val="2"/>
          <w:wBefore w:w="23" w:type="dxa"/>
          <w:wAfter w:w="130" w:type="dxa"/>
          <w:trHeight w:val="299"/>
        </w:trPr>
        <w:tc>
          <w:tcPr>
            <w:tcW w:w="534" w:type="dxa"/>
            <w:tcBorders>
              <w:top w:val="nil"/>
              <w:left w:val="double" w:sz="6" w:space="0" w:color="auto"/>
              <w:bottom w:val="double" w:sz="6" w:space="0" w:color="auto"/>
              <w:right w:val="double" w:sz="6" w:space="0" w:color="auto"/>
            </w:tcBorders>
            <w:shd w:val="clear" w:color="auto" w:fill="auto"/>
            <w:noWrap/>
            <w:vAlign w:val="bottom"/>
          </w:tcPr>
          <w:p w14:paraId="073717A2" w14:textId="77777777" w:rsidR="006B0389" w:rsidRPr="00CF36BD" w:rsidRDefault="006B0389" w:rsidP="0097766D">
            <w:pPr>
              <w:spacing w:after="0" w:line="240" w:lineRule="auto"/>
              <w:jc w:val="center"/>
              <w:rPr>
                <w:rFonts w:ascii="Calibri" w:eastAsia="Times New Roman" w:hAnsi="Calibri" w:cs="Calibri"/>
                <w:b/>
                <w:bCs/>
                <w:color w:val="000000"/>
                <w:lang w:eastAsia="pt-BR"/>
              </w:rPr>
            </w:pPr>
          </w:p>
        </w:tc>
        <w:tc>
          <w:tcPr>
            <w:tcW w:w="3964" w:type="dxa"/>
            <w:gridSpan w:val="11"/>
            <w:tcBorders>
              <w:top w:val="double" w:sz="6" w:space="0" w:color="auto"/>
              <w:left w:val="nil"/>
              <w:bottom w:val="double" w:sz="6" w:space="0" w:color="auto"/>
              <w:right w:val="double" w:sz="6" w:space="0" w:color="000000"/>
            </w:tcBorders>
            <w:shd w:val="clear" w:color="auto" w:fill="auto"/>
            <w:noWrap/>
            <w:vAlign w:val="bottom"/>
          </w:tcPr>
          <w:p w14:paraId="67925B05" w14:textId="3B7932B3" w:rsidR="006B0389" w:rsidRDefault="006B0389" w:rsidP="0097766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Rudy Trindade</w:t>
            </w:r>
            <w:r w:rsidR="000645A8">
              <w:rPr>
                <w:rFonts w:ascii="Calibri" w:eastAsia="Times New Roman" w:hAnsi="Calibri" w:cs="Calibri"/>
                <w:color w:val="000000"/>
                <w:lang w:eastAsia="pt-BR"/>
              </w:rPr>
              <w:t>/ Jacob</w:t>
            </w:r>
            <w:r w:rsidR="00753BBB">
              <w:rPr>
                <w:rFonts w:ascii="Calibri" w:eastAsia="Times New Roman" w:hAnsi="Calibri" w:cs="Calibri"/>
                <w:color w:val="000000"/>
                <w:lang w:eastAsia="pt-BR"/>
              </w:rPr>
              <w:t xml:space="preserve"> (*)</w:t>
            </w:r>
          </w:p>
        </w:tc>
        <w:tc>
          <w:tcPr>
            <w:tcW w:w="6490" w:type="dxa"/>
            <w:gridSpan w:val="18"/>
            <w:tcBorders>
              <w:top w:val="double" w:sz="6" w:space="0" w:color="auto"/>
              <w:left w:val="nil"/>
              <w:bottom w:val="double" w:sz="6" w:space="0" w:color="auto"/>
              <w:right w:val="double" w:sz="6" w:space="0" w:color="000000"/>
            </w:tcBorders>
            <w:shd w:val="clear" w:color="auto" w:fill="auto"/>
            <w:noWrap/>
            <w:vAlign w:val="bottom"/>
          </w:tcPr>
          <w:p w14:paraId="74BABF5B" w14:textId="24E1AEB9" w:rsidR="006B0389" w:rsidRDefault="006B0389" w:rsidP="0097766D">
            <w:pPr>
              <w:spacing w:after="0" w:line="240" w:lineRule="auto"/>
              <w:rPr>
                <w:rFonts w:ascii="Calibri" w:eastAsia="Times New Roman" w:hAnsi="Calibri" w:cs="Calibri"/>
                <w:lang w:eastAsia="pt-BR"/>
              </w:rPr>
            </w:pPr>
            <w:r>
              <w:rPr>
                <w:rFonts w:ascii="Calibri" w:eastAsia="Times New Roman" w:hAnsi="Calibri" w:cs="Calibri"/>
                <w:lang w:eastAsia="pt-BR"/>
              </w:rPr>
              <w:t>Vice Presidente – (ARFOC-RIO)</w:t>
            </w:r>
          </w:p>
        </w:tc>
      </w:tr>
      <w:tr w:rsidR="004506EF" w:rsidRPr="00980276" w14:paraId="580D894D" w14:textId="77777777" w:rsidTr="008A6C36">
        <w:trPr>
          <w:gridBefore w:val="2"/>
          <w:gridAfter w:val="2"/>
          <w:wBefore w:w="23" w:type="dxa"/>
          <w:wAfter w:w="130" w:type="dxa"/>
          <w:trHeight w:val="299"/>
        </w:trPr>
        <w:tc>
          <w:tcPr>
            <w:tcW w:w="10988" w:type="dxa"/>
            <w:gridSpan w:val="30"/>
            <w:tcBorders>
              <w:top w:val="nil"/>
              <w:left w:val="double" w:sz="6" w:space="0" w:color="auto"/>
              <w:bottom w:val="double" w:sz="6" w:space="0" w:color="auto"/>
              <w:right w:val="double" w:sz="6" w:space="0" w:color="000000"/>
            </w:tcBorders>
            <w:shd w:val="clear" w:color="auto" w:fill="auto"/>
            <w:noWrap/>
            <w:vAlign w:val="bottom"/>
          </w:tcPr>
          <w:p w14:paraId="1091B33D" w14:textId="530350DF" w:rsidR="00BB692E" w:rsidRDefault="00BB692E" w:rsidP="004506EF">
            <w:pPr>
              <w:jc w:val="both"/>
              <w:rPr>
                <w:b/>
                <w:bCs/>
              </w:rPr>
            </w:pPr>
            <w:r>
              <w:rPr>
                <w:b/>
                <w:bCs/>
              </w:rPr>
              <w:t xml:space="preserve">Partida Válida pela </w:t>
            </w:r>
            <w:r w:rsidR="00A04D16">
              <w:rPr>
                <w:b/>
                <w:bCs/>
              </w:rPr>
              <w:t>4</w:t>
            </w:r>
            <w:r>
              <w:rPr>
                <w:b/>
                <w:bCs/>
              </w:rPr>
              <w:t xml:space="preserve">ª Rodada </w:t>
            </w:r>
            <w:proofErr w:type="gramStart"/>
            <w:r>
              <w:rPr>
                <w:b/>
                <w:bCs/>
              </w:rPr>
              <w:t>do  Campeonato</w:t>
            </w:r>
            <w:proofErr w:type="gramEnd"/>
            <w:r>
              <w:rPr>
                <w:b/>
                <w:bCs/>
              </w:rPr>
              <w:t xml:space="preserve"> Brasileiro</w:t>
            </w:r>
            <w:r w:rsidR="00B938C7">
              <w:rPr>
                <w:b/>
                <w:bCs/>
              </w:rPr>
              <w:t xml:space="preserve"> </w:t>
            </w:r>
            <w:r w:rsidR="00113D99">
              <w:rPr>
                <w:b/>
                <w:bCs/>
              </w:rPr>
              <w:t>sub 17</w:t>
            </w:r>
            <w:r>
              <w:rPr>
                <w:b/>
                <w:bCs/>
              </w:rPr>
              <w:t xml:space="preserve"> – O </w:t>
            </w:r>
            <w:r w:rsidR="00113D99">
              <w:rPr>
                <w:b/>
                <w:bCs/>
              </w:rPr>
              <w:t xml:space="preserve">Fluminense FC </w:t>
            </w:r>
            <w:r>
              <w:rPr>
                <w:b/>
                <w:bCs/>
              </w:rPr>
              <w:t xml:space="preserve"> Ocupa </w:t>
            </w:r>
            <w:proofErr w:type="spellStart"/>
            <w:r>
              <w:rPr>
                <w:b/>
                <w:bCs/>
              </w:rPr>
              <w:t>á</w:t>
            </w:r>
            <w:proofErr w:type="spellEnd"/>
            <w:r w:rsidR="00113D99">
              <w:rPr>
                <w:b/>
                <w:bCs/>
              </w:rPr>
              <w:t xml:space="preserve"> </w:t>
            </w:r>
            <w:r w:rsidR="00A04D16">
              <w:rPr>
                <w:b/>
                <w:bCs/>
              </w:rPr>
              <w:t>4</w:t>
            </w:r>
            <w:r>
              <w:rPr>
                <w:b/>
                <w:bCs/>
              </w:rPr>
              <w:t>ª</w:t>
            </w:r>
            <w:r w:rsidR="0073606B">
              <w:rPr>
                <w:b/>
                <w:bCs/>
              </w:rPr>
              <w:t xml:space="preserve"> Posição e</w:t>
            </w:r>
            <w:r w:rsidR="00302015">
              <w:rPr>
                <w:b/>
                <w:bCs/>
              </w:rPr>
              <w:t xml:space="preserve"> </w:t>
            </w:r>
            <w:r w:rsidR="00113D99">
              <w:rPr>
                <w:b/>
                <w:bCs/>
              </w:rPr>
              <w:t>o</w:t>
            </w:r>
            <w:r w:rsidR="00302015">
              <w:rPr>
                <w:b/>
                <w:bCs/>
              </w:rPr>
              <w:t xml:space="preserve"> </w:t>
            </w:r>
            <w:r w:rsidR="00A04D16">
              <w:rPr>
                <w:b/>
                <w:bCs/>
              </w:rPr>
              <w:t>SPORT PE</w:t>
            </w:r>
            <w:r w:rsidR="0073606B">
              <w:rPr>
                <w:b/>
                <w:bCs/>
              </w:rPr>
              <w:t xml:space="preserve"> á </w:t>
            </w:r>
            <w:r w:rsidR="00A04D16">
              <w:rPr>
                <w:b/>
                <w:bCs/>
              </w:rPr>
              <w:t>7</w:t>
            </w:r>
            <w:r w:rsidR="0073606B">
              <w:rPr>
                <w:b/>
                <w:bCs/>
              </w:rPr>
              <w:t>ª posição  na classificação geral.</w:t>
            </w:r>
          </w:p>
          <w:p w14:paraId="398253DE" w14:textId="07ABAD3F" w:rsidR="00BB692E" w:rsidRPr="000645A8" w:rsidRDefault="000645A8" w:rsidP="004506EF">
            <w:pPr>
              <w:jc w:val="both"/>
            </w:pPr>
            <w:r w:rsidRPr="008C09FC">
              <w:rPr>
                <w:b/>
                <w:bCs/>
              </w:rPr>
              <w:t>12.</w:t>
            </w:r>
            <w:r w:rsidR="006A4D3E">
              <w:rPr>
                <w:b/>
                <w:bCs/>
              </w:rPr>
              <w:t>1</w:t>
            </w:r>
            <w:r>
              <w:t xml:space="preserve"> - A reunião foi gravada com o consentimento de todos os envolvidos</w:t>
            </w:r>
          </w:p>
          <w:p w14:paraId="6D754C9B" w14:textId="152991A1" w:rsidR="008C09FC" w:rsidRDefault="008C09FC" w:rsidP="004506EF">
            <w:pPr>
              <w:jc w:val="both"/>
            </w:pPr>
            <w:r w:rsidRPr="008C09FC">
              <w:rPr>
                <w:b/>
                <w:bCs/>
              </w:rPr>
              <w:t>12.</w:t>
            </w:r>
            <w:r w:rsidR="006A4D3E">
              <w:rPr>
                <w:b/>
                <w:bCs/>
              </w:rPr>
              <w:t>2</w:t>
            </w:r>
            <w:r>
              <w:t xml:space="preserve"> - </w:t>
            </w:r>
            <w:r w:rsidR="00F32B29">
              <w:t xml:space="preserve">A operação Ocorrerá em conformidade com o </w:t>
            </w:r>
            <w:r w:rsidR="00654D2E">
              <w:t>as diretrizes retorno das competições da CBF</w:t>
            </w:r>
            <w:r w:rsidR="00F32B29">
              <w:t xml:space="preserve"> e protocolo </w:t>
            </w:r>
            <w:proofErr w:type="gramStart"/>
            <w:r w:rsidR="00F32B29">
              <w:t>aprovado  pelos</w:t>
            </w:r>
            <w:proofErr w:type="gramEnd"/>
            <w:r w:rsidR="00F32B29">
              <w:t xml:space="preserve"> os órgãos Governamentais. </w:t>
            </w:r>
          </w:p>
          <w:p w14:paraId="006FF28F" w14:textId="6DAAFD58" w:rsidR="00F32B29" w:rsidRDefault="008C09FC" w:rsidP="004506EF">
            <w:pPr>
              <w:jc w:val="both"/>
            </w:pPr>
            <w:r w:rsidRPr="008C09FC">
              <w:rPr>
                <w:b/>
                <w:bCs/>
              </w:rPr>
              <w:t>12.</w:t>
            </w:r>
            <w:r w:rsidR="006A4D3E">
              <w:rPr>
                <w:b/>
                <w:bCs/>
              </w:rPr>
              <w:t>3</w:t>
            </w:r>
            <w:r>
              <w:t xml:space="preserve"> - </w:t>
            </w:r>
            <w:r w:rsidR="00F32B29">
              <w:t>Necessidade de Observância ao protocolo aprovado pelos os Órgãos Público;</w:t>
            </w:r>
          </w:p>
          <w:p w14:paraId="64028299" w14:textId="71CBFE36" w:rsidR="004506EF" w:rsidRDefault="008C09FC" w:rsidP="00F32B29">
            <w:pPr>
              <w:jc w:val="both"/>
            </w:pPr>
            <w:r w:rsidRPr="008C09FC">
              <w:rPr>
                <w:b/>
                <w:bCs/>
              </w:rPr>
              <w:t>12.</w:t>
            </w:r>
            <w:r w:rsidR="006A4D3E">
              <w:rPr>
                <w:b/>
                <w:bCs/>
              </w:rPr>
              <w:t>4</w:t>
            </w:r>
            <w:r>
              <w:t xml:space="preserve"> - </w:t>
            </w:r>
            <w:r w:rsidR="004506EF">
              <w:t>Foi Discutido e alinhado ações e implementações na organização do evento, assuntos abordados referentes a segurança, transporte, setorização, imprensa, transmiss</w:t>
            </w:r>
            <w:r w:rsidR="00CE1F3E">
              <w:t>ã</w:t>
            </w:r>
            <w:r w:rsidR="004506EF">
              <w:t>o e</w:t>
            </w:r>
            <w:r w:rsidR="00654D2E">
              <w:t xml:space="preserve"> diretrizes retorno das competições CBF</w:t>
            </w:r>
            <w:r w:rsidR="004506EF">
              <w:t>.</w:t>
            </w:r>
          </w:p>
          <w:p w14:paraId="33C746B8" w14:textId="3AA77CBD" w:rsidR="008F780B" w:rsidRDefault="008F780B" w:rsidP="00F32B29">
            <w:pPr>
              <w:jc w:val="both"/>
            </w:pPr>
            <w:r>
              <w:t xml:space="preserve"> - Ausente (*)</w:t>
            </w:r>
          </w:p>
          <w:p w14:paraId="06350018" w14:textId="77777777" w:rsidR="00654D2E" w:rsidRDefault="00654D2E" w:rsidP="00F32B29">
            <w:pPr>
              <w:jc w:val="both"/>
            </w:pPr>
          </w:p>
          <w:p w14:paraId="5B2CF41D" w14:textId="09A6E4F3" w:rsidR="009D79F3" w:rsidRDefault="009D79F3" w:rsidP="00F32B29">
            <w:pPr>
              <w:jc w:val="both"/>
            </w:pPr>
          </w:p>
          <w:p w14:paraId="62A9FD24" w14:textId="2E613721" w:rsidR="00DB3F7C" w:rsidRDefault="00DB3F7C" w:rsidP="00F32B29">
            <w:pPr>
              <w:jc w:val="both"/>
            </w:pPr>
          </w:p>
          <w:p w14:paraId="09C13236" w14:textId="164F9882" w:rsidR="009D79F3" w:rsidRDefault="009D79F3" w:rsidP="00F32B29">
            <w:pPr>
              <w:jc w:val="both"/>
            </w:pPr>
          </w:p>
          <w:p w14:paraId="069A73E5" w14:textId="6E5CC24C" w:rsidR="003938F9" w:rsidRDefault="003938F9" w:rsidP="00F32B29">
            <w:pPr>
              <w:jc w:val="both"/>
            </w:pPr>
          </w:p>
          <w:p w14:paraId="7796E0F5" w14:textId="724100E0" w:rsidR="003938F9" w:rsidRDefault="003938F9" w:rsidP="00F32B29">
            <w:pPr>
              <w:jc w:val="both"/>
            </w:pPr>
          </w:p>
          <w:p w14:paraId="42CB848A" w14:textId="77777777" w:rsidR="003938F9" w:rsidRDefault="003938F9" w:rsidP="00F32B29">
            <w:pPr>
              <w:jc w:val="both"/>
            </w:pPr>
          </w:p>
          <w:p w14:paraId="07FB8AEE" w14:textId="0B1D9A9D" w:rsidR="00113D99" w:rsidRPr="007D6379" w:rsidRDefault="00113D99" w:rsidP="00F32B29">
            <w:pPr>
              <w:jc w:val="both"/>
            </w:pPr>
          </w:p>
        </w:tc>
      </w:tr>
      <w:tr w:rsidR="00A66099" w:rsidRPr="00A66099" w14:paraId="7879C369" w14:textId="77777777" w:rsidTr="008A6C36">
        <w:trPr>
          <w:gridBefore w:val="2"/>
          <w:gridAfter w:val="2"/>
          <w:wBefore w:w="23" w:type="dxa"/>
          <w:wAfter w:w="130" w:type="dxa"/>
          <w:trHeight w:val="299"/>
        </w:trPr>
        <w:tc>
          <w:tcPr>
            <w:tcW w:w="10988" w:type="dxa"/>
            <w:gridSpan w:val="30"/>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402C244F" w14:textId="77777777" w:rsidR="00A66099" w:rsidRPr="00A66099" w:rsidRDefault="00A66099" w:rsidP="00A66099">
            <w:pPr>
              <w:spacing w:after="0" w:line="240" w:lineRule="auto"/>
              <w:jc w:val="center"/>
              <w:rPr>
                <w:rFonts w:ascii="Calibri" w:eastAsia="Times New Roman" w:hAnsi="Calibri" w:cs="Calibri"/>
                <w:b/>
                <w:bCs/>
                <w:color w:val="000000"/>
                <w:lang w:eastAsia="pt-BR"/>
              </w:rPr>
            </w:pPr>
            <w:r w:rsidRPr="00A66099">
              <w:rPr>
                <w:rFonts w:ascii="Calibri" w:eastAsia="Times New Roman" w:hAnsi="Calibri" w:cs="Calibri"/>
                <w:b/>
                <w:bCs/>
                <w:color w:val="000000"/>
                <w:lang w:eastAsia="pt-BR"/>
              </w:rPr>
              <w:lastRenderedPageBreak/>
              <w:t>PORTÕES DE ACESSOS /ESTACIONAMENTOS</w:t>
            </w:r>
          </w:p>
        </w:tc>
      </w:tr>
      <w:tr w:rsidR="00154E8E" w:rsidRPr="00A66099" w14:paraId="7E463893"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459307CF" w14:textId="1EE4C9F8" w:rsidR="00154E8E" w:rsidRPr="00A66099" w:rsidRDefault="00154E8E" w:rsidP="00154E8E">
            <w:pPr>
              <w:spacing w:after="0" w:line="240" w:lineRule="auto"/>
              <w:jc w:val="center"/>
              <w:rPr>
                <w:rFonts w:ascii="Calibri" w:eastAsia="Times New Roman" w:hAnsi="Calibri" w:cs="Calibri"/>
                <w:b/>
                <w:bCs/>
                <w:color w:val="000000"/>
                <w:highlight w:val="lightGray"/>
                <w:lang w:eastAsia="pt-BR"/>
              </w:rPr>
            </w:pPr>
            <w:r w:rsidRPr="00A66099">
              <w:rPr>
                <w:rFonts w:ascii="Calibri" w:eastAsia="Times New Roman" w:hAnsi="Calibri" w:cs="Calibri"/>
                <w:b/>
                <w:bCs/>
                <w:color w:val="000000"/>
                <w:highlight w:val="lightGray"/>
                <w:lang w:eastAsia="pt-BR"/>
              </w:rPr>
              <w:t>1</w:t>
            </w:r>
            <w:r w:rsidR="00AA6C83">
              <w:rPr>
                <w:rFonts w:ascii="Calibri" w:eastAsia="Times New Roman" w:hAnsi="Calibri" w:cs="Calibri"/>
                <w:b/>
                <w:bCs/>
                <w:color w:val="000000"/>
                <w:highlight w:val="lightGray"/>
                <w:lang w:eastAsia="pt-BR"/>
              </w:rPr>
              <w:t>4</w:t>
            </w:r>
            <w:r w:rsidRPr="00A66099">
              <w:rPr>
                <w:rFonts w:ascii="Calibri" w:eastAsia="Times New Roman" w:hAnsi="Calibri" w:cs="Calibri"/>
                <w:b/>
                <w:bCs/>
                <w:color w:val="000000"/>
                <w:highlight w:val="lightGray"/>
                <w:lang w:eastAsia="pt-BR"/>
              </w:rPr>
              <w:t>.0</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center"/>
            <w:hideMark/>
          </w:tcPr>
          <w:p w14:paraId="349F79D9" w14:textId="786D0605" w:rsidR="00154E8E" w:rsidRPr="00A66099" w:rsidRDefault="00E03452" w:rsidP="00154E8E">
            <w:pPr>
              <w:spacing w:after="0" w:line="240" w:lineRule="auto"/>
              <w:jc w:val="center"/>
              <w:rPr>
                <w:rFonts w:ascii="Calibri" w:eastAsia="Times New Roman" w:hAnsi="Calibri" w:cs="Calibri"/>
                <w:highlight w:val="lightGray"/>
                <w:lang w:eastAsia="pt-BR"/>
              </w:rPr>
            </w:pPr>
            <w:r>
              <w:rPr>
                <w:rFonts w:ascii="Calibri" w:eastAsia="Times New Roman" w:hAnsi="Calibri" w:cs="Calibri"/>
                <w:highlight w:val="lightGray"/>
                <w:lang w:eastAsia="pt-BR"/>
              </w:rPr>
              <w:t>DESCRIÇÃO</w:t>
            </w:r>
          </w:p>
        </w:tc>
        <w:tc>
          <w:tcPr>
            <w:tcW w:w="1507"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65125804" w14:textId="635CE9BD" w:rsidR="00154E8E" w:rsidRPr="00A66099" w:rsidRDefault="00154E8E" w:rsidP="00154E8E">
            <w:pPr>
              <w:spacing w:after="0" w:line="240" w:lineRule="auto"/>
              <w:jc w:val="center"/>
              <w:rPr>
                <w:rFonts w:ascii="Calibri" w:eastAsia="Times New Roman" w:hAnsi="Calibri" w:cs="Calibri"/>
                <w:highlight w:val="lightGray"/>
                <w:lang w:eastAsia="pt-BR"/>
              </w:rPr>
            </w:pPr>
            <w:r w:rsidRPr="00154E8E">
              <w:rPr>
                <w:rFonts w:ascii="Calibri" w:eastAsia="Times New Roman" w:hAnsi="Calibri" w:cs="Calibri"/>
                <w:b/>
                <w:bCs/>
                <w:color w:val="000000"/>
                <w:highlight w:val="lightGray"/>
                <w:lang w:eastAsia="pt-BR"/>
              </w:rPr>
              <w:t>CONDIÇÃO:</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center"/>
            <w:hideMark/>
          </w:tcPr>
          <w:p w14:paraId="0BC777A9" w14:textId="0AAE74FE" w:rsidR="00154E8E" w:rsidRPr="00A66099" w:rsidRDefault="00154E8E" w:rsidP="00154E8E">
            <w:pPr>
              <w:spacing w:after="0" w:line="240" w:lineRule="auto"/>
              <w:jc w:val="center"/>
              <w:rPr>
                <w:rFonts w:ascii="Calibri" w:eastAsia="Times New Roman" w:hAnsi="Calibri" w:cs="Calibri"/>
                <w:highlight w:val="lightGray"/>
                <w:lang w:eastAsia="pt-BR"/>
              </w:rPr>
            </w:pPr>
            <w:r w:rsidRPr="00A66099">
              <w:rPr>
                <w:rFonts w:ascii="Calibri" w:eastAsia="Times New Roman" w:hAnsi="Calibri" w:cs="Calibri"/>
                <w:b/>
                <w:bCs/>
                <w:color w:val="000000"/>
                <w:highlight w:val="lightGray"/>
                <w:lang w:eastAsia="pt-BR"/>
              </w:rPr>
              <w:t>LOCAL</w:t>
            </w:r>
            <w:r w:rsidRPr="00154E8E">
              <w:rPr>
                <w:rFonts w:ascii="Calibri" w:eastAsia="Times New Roman" w:hAnsi="Calibri" w:cs="Calibri"/>
                <w:b/>
                <w:bCs/>
                <w:color w:val="000000"/>
                <w:highlight w:val="lightGray"/>
                <w:lang w:eastAsia="pt-BR"/>
              </w:rPr>
              <w:t>IZAÇÃO</w:t>
            </w:r>
            <w:r w:rsidRPr="00A66099">
              <w:rPr>
                <w:rFonts w:ascii="Calibri" w:eastAsia="Times New Roman" w:hAnsi="Calibri" w:cs="Calibri"/>
                <w:b/>
                <w:bCs/>
                <w:color w:val="000000"/>
                <w:highlight w:val="lightGray"/>
                <w:lang w:eastAsia="pt-BR"/>
              </w:rPr>
              <w:t>:</w:t>
            </w:r>
          </w:p>
        </w:tc>
      </w:tr>
      <w:tr w:rsidR="00154E8E" w:rsidRPr="00A66099" w14:paraId="366EAC34"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66F569B8" w14:textId="250B7FA1" w:rsidR="00154E8E" w:rsidRPr="00A66099" w:rsidRDefault="00AA6C83" w:rsidP="00154E8E">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14.1</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6FE59DAB" w14:textId="0249EC63" w:rsidR="00154E8E" w:rsidRPr="00A66099" w:rsidRDefault="00154E8E" w:rsidP="00DD0772">
            <w:pPr>
              <w:spacing w:after="0" w:line="240" w:lineRule="auto"/>
              <w:rPr>
                <w:rFonts w:ascii="Calibri" w:eastAsia="Times New Roman" w:hAnsi="Calibri" w:cs="Calibri"/>
                <w:lang w:eastAsia="pt-BR"/>
              </w:rPr>
            </w:pPr>
            <w:r>
              <w:rPr>
                <w:rFonts w:ascii="Calibri" w:eastAsia="Times New Roman" w:hAnsi="Calibri" w:cs="Calibri"/>
                <w:lang w:eastAsia="pt-BR"/>
              </w:rPr>
              <w:t>Delegação Mandante</w:t>
            </w:r>
            <w:r w:rsidR="004C2D17">
              <w:rPr>
                <w:rFonts w:ascii="Calibri" w:eastAsia="Times New Roman" w:hAnsi="Calibri" w:cs="Calibri"/>
                <w:lang w:eastAsia="pt-BR"/>
              </w:rPr>
              <w:t xml:space="preserve"> </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6DEA38E" w14:textId="754CFEB4" w:rsidR="00154E8E" w:rsidRPr="00A66099" w:rsidRDefault="007E0381"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363550EF" w14:textId="5B97D7BA" w:rsidR="00154E8E" w:rsidRPr="004C2D17"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 xml:space="preserve"> PORTÃO 2 -</w:t>
            </w:r>
            <w:r w:rsidR="007E0381">
              <w:rPr>
                <w:rFonts w:ascii="Calibri" w:eastAsia="Times New Roman" w:hAnsi="Calibri" w:cs="Calibri"/>
                <w:lang w:eastAsia="pt-BR"/>
              </w:rPr>
              <w:t>Rua</w:t>
            </w:r>
            <w:r>
              <w:rPr>
                <w:rFonts w:ascii="Calibri" w:eastAsia="Times New Roman" w:hAnsi="Calibri" w:cs="Calibri"/>
                <w:lang w:eastAsia="pt-BR"/>
              </w:rPr>
              <w:t xml:space="preserve"> Pinheiro Machado 86</w:t>
            </w:r>
          </w:p>
        </w:tc>
      </w:tr>
      <w:tr w:rsidR="00154E8E" w:rsidRPr="00A66099" w14:paraId="07672B73"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4ED11664" w14:textId="1FC79F51" w:rsidR="00154E8E" w:rsidRPr="00A66099" w:rsidRDefault="00AA6C83" w:rsidP="00154E8E">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14.2</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4654C974" w14:textId="59C99789" w:rsidR="00154E8E" w:rsidRPr="00A66099" w:rsidRDefault="00154E8E" w:rsidP="00DD0772">
            <w:pPr>
              <w:spacing w:after="0" w:line="240" w:lineRule="auto"/>
              <w:rPr>
                <w:rFonts w:ascii="Calibri" w:eastAsia="Times New Roman" w:hAnsi="Calibri" w:cs="Calibri"/>
                <w:lang w:eastAsia="pt-BR"/>
              </w:rPr>
            </w:pPr>
            <w:r>
              <w:rPr>
                <w:rFonts w:ascii="Calibri" w:eastAsia="Times New Roman" w:hAnsi="Calibri" w:cs="Calibri"/>
                <w:lang w:eastAsia="pt-BR"/>
              </w:rPr>
              <w:t>Delegação Visitante</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DC139C9" w14:textId="63607563" w:rsidR="00154E8E" w:rsidRPr="00A66099" w:rsidRDefault="007E0381"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38D2BB45" w14:textId="38970949" w:rsidR="00154E8E"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2 -Rua Pinheiro Machado 86</w:t>
            </w:r>
          </w:p>
        </w:tc>
      </w:tr>
      <w:tr w:rsidR="00154E8E" w:rsidRPr="00A66099" w14:paraId="187CDE1F"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1BFA850A" w14:textId="3BC370B0" w:rsidR="00154E8E" w:rsidRPr="00A66099" w:rsidRDefault="00AA6C83" w:rsidP="00154E8E">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14.3</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74CE9530" w14:textId="496552A5" w:rsidR="00154E8E" w:rsidRPr="00A66099" w:rsidRDefault="00154E8E" w:rsidP="00DD0772">
            <w:pPr>
              <w:spacing w:after="0" w:line="240" w:lineRule="auto"/>
              <w:rPr>
                <w:rFonts w:ascii="Calibri" w:eastAsia="Times New Roman" w:hAnsi="Calibri" w:cs="Calibri"/>
                <w:lang w:eastAsia="pt-BR"/>
              </w:rPr>
            </w:pPr>
            <w:r>
              <w:rPr>
                <w:rFonts w:ascii="Calibri" w:eastAsia="Times New Roman" w:hAnsi="Calibri" w:cs="Calibri"/>
                <w:lang w:eastAsia="pt-BR"/>
              </w:rPr>
              <w:t>Comissão Técnica mandante</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43E5A5C" w14:textId="3FD5A46E" w:rsidR="00154E8E" w:rsidRPr="00A66099" w:rsidRDefault="007E0381" w:rsidP="007E0381">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71D4214" w14:textId="4B0BB289" w:rsidR="00154E8E"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2 -Rua Pinheiro Machado 86</w:t>
            </w:r>
          </w:p>
        </w:tc>
      </w:tr>
      <w:tr w:rsidR="00154E8E" w:rsidRPr="00A66099" w14:paraId="1E05A466"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09621179" w14:textId="2AC925DA" w:rsidR="00154E8E" w:rsidRPr="00A66099" w:rsidRDefault="00AA6C83" w:rsidP="00154E8E">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14.4</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12450A01" w14:textId="7823EFB1" w:rsidR="00154E8E" w:rsidRPr="00A66099" w:rsidRDefault="00154E8E" w:rsidP="00DD0772">
            <w:pPr>
              <w:spacing w:after="0" w:line="240" w:lineRule="auto"/>
              <w:rPr>
                <w:rFonts w:ascii="Calibri" w:eastAsia="Times New Roman" w:hAnsi="Calibri" w:cs="Calibri"/>
                <w:lang w:eastAsia="pt-BR"/>
              </w:rPr>
            </w:pPr>
            <w:r>
              <w:rPr>
                <w:rFonts w:ascii="Calibri" w:eastAsia="Times New Roman" w:hAnsi="Calibri" w:cs="Calibri"/>
                <w:lang w:eastAsia="pt-BR"/>
              </w:rPr>
              <w:t>Comissão Técnica Visitante</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D9D80EE" w14:textId="462ABD8D" w:rsidR="00154E8E" w:rsidRPr="00A66099" w:rsidRDefault="007E0381"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1E682FFC" w14:textId="40673B62" w:rsidR="00154E8E"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2 -Rua Pinheiro Machado 86</w:t>
            </w:r>
          </w:p>
        </w:tc>
      </w:tr>
      <w:tr w:rsidR="00154E8E" w:rsidRPr="00A66099" w14:paraId="1C8923A1"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5980AC54" w14:textId="33176B43" w:rsidR="00154E8E" w:rsidRPr="00A66099" w:rsidRDefault="00AA6C83" w:rsidP="00154E8E">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14.5</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385FF319" w14:textId="64A7D4E5" w:rsidR="00154E8E" w:rsidRPr="00A66099" w:rsidRDefault="00154E8E" w:rsidP="00DD0772">
            <w:pPr>
              <w:spacing w:after="0" w:line="240" w:lineRule="auto"/>
              <w:rPr>
                <w:rFonts w:ascii="Calibri" w:eastAsia="Times New Roman" w:hAnsi="Calibri" w:cs="Calibri"/>
                <w:lang w:eastAsia="pt-BR"/>
              </w:rPr>
            </w:pPr>
            <w:r>
              <w:rPr>
                <w:rFonts w:ascii="Calibri" w:eastAsia="Times New Roman" w:hAnsi="Calibri" w:cs="Calibri"/>
                <w:lang w:eastAsia="pt-BR"/>
              </w:rPr>
              <w:t>Diretoria Mandante</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3FDE517" w14:textId="39EFB79B" w:rsidR="00154E8E" w:rsidRPr="00A66099" w:rsidRDefault="007E0381"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4E4A897B" w14:textId="1FCCBBF1" w:rsidR="00154E8E"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2 -Rua Pinheiro Machado 86</w:t>
            </w:r>
          </w:p>
        </w:tc>
      </w:tr>
      <w:tr w:rsidR="00AA6C83" w:rsidRPr="00A66099" w14:paraId="1316FB76"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54289933" w14:textId="3F2805DE" w:rsidR="00AA6C83" w:rsidRPr="00A66099" w:rsidRDefault="00AA6C83" w:rsidP="00AA6C83">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14.6</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348A1ED5" w14:textId="5253D1C8" w:rsidR="00AA6C83" w:rsidRPr="00A66099" w:rsidRDefault="00AA6C83" w:rsidP="00DD0772">
            <w:pPr>
              <w:spacing w:after="0" w:line="240" w:lineRule="auto"/>
              <w:rPr>
                <w:rFonts w:ascii="Calibri" w:eastAsia="Times New Roman" w:hAnsi="Calibri" w:cs="Calibri"/>
                <w:lang w:eastAsia="pt-BR"/>
              </w:rPr>
            </w:pPr>
            <w:r>
              <w:rPr>
                <w:rFonts w:ascii="Calibri" w:eastAsia="Times New Roman" w:hAnsi="Calibri" w:cs="Calibri"/>
                <w:lang w:eastAsia="pt-BR"/>
              </w:rPr>
              <w:t>Diretoria Visitante</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1CD9B09" w14:textId="3611634D" w:rsidR="00AA6C83" w:rsidRPr="00A66099" w:rsidRDefault="007E0381"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37C170F3" w14:textId="3BC32592" w:rsidR="00AA6C83"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2 -Rua Pinheiro Machado 86</w:t>
            </w:r>
          </w:p>
        </w:tc>
      </w:tr>
      <w:tr w:rsidR="00AA6C83" w:rsidRPr="00A66099" w14:paraId="14B20381"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73B9A7E5" w14:textId="5C585077" w:rsidR="00AA6C83" w:rsidRPr="00A66099" w:rsidRDefault="00AA6C83" w:rsidP="00AA6C83">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14.7</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346AE7B7" w14:textId="2AA8610F" w:rsidR="00AA6C83" w:rsidRPr="00A66099" w:rsidRDefault="00AA6C83" w:rsidP="00DD0772">
            <w:pPr>
              <w:spacing w:after="0" w:line="240" w:lineRule="auto"/>
              <w:rPr>
                <w:rFonts w:ascii="Calibri" w:eastAsia="Times New Roman" w:hAnsi="Calibri" w:cs="Calibri"/>
                <w:lang w:eastAsia="pt-BR"/>
              </w:rPr>
            </w:pPr>
            <w:r>
              <w:rPr>
                <w:rFonts w:ascii="Calibri" w:eastAsia="Times New Roman" w:hAnsi="Calibri" w:cs="Calibri"/>
                <w:lang w:eastAsia="pt-BR"/>
              </w:rPr>
              <w:t>FERJ</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4482423" w14:textId="0DDD7233" w:rsidR="00AA6C83" w:rsidRPr="00A66099" w:rsidRDefault="00654D2E"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E9EFF39" w14:textId="41D2D242" w:rsidR="00AA6C83"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3 – Rua Soares Cabral</w:t>
            </w:r>
          </w:p>
        </w:tc>
      </w:tr>
      <w:tr w:rsidR="00AA6C83" w:rsidRPr="00A66099" w14:paraId="2B4DA4AB"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0C3D1E85" w14:textId="681EA1D4" w:rsidR="00AA6C83" w:rsidRPr="00A66099" w:rsidRDefault="00AA6C83" w:rsidP="00AA6C83">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14.8</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1FC87FB4" w14:textId="12D55B82" w:rsidR="00AA6C83" w:rsidRPr="00A66099" w:rsidRDefault="00E03452" w:rsidP="00DD0772">
            <w:pPr>
              <w:spacing w:after="0" w:line="240" w:lineRule="auto"/>
              <w:rPr>
                <w:rFonts w:ascii="Calibri" w:eastAsia="Times New Roman" w:hAnsi="Calibri" w:cs="Calibri"/>
                <w:lang w:eastAsia="pt-BR"/>
              </w:rPr>
            </w:pPr>
            <w:r>
              <w:rPr>
                <w:rFonts w:ascii="Calibri" w:eastAsia="Times New Roman" w:hAnsi="Calibri" w:cs="Calibri"/>
                <w:lang w:eastAsia="pt-BR"/>
              </w:rPr>
              <w:t>(BPMERJ)</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9D7D662" w14:textId="4D4EEECB" w:rsidR="00AA6C83" w:rsidRPr="00A66099" w:rsidRDefault="007E0381" w:rsidP="00AA6C83">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18485E12" w14:textId="3F8469CF" w:rsidR="00AA6C83"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2 -Rua Pinheiro Machado 86</w:t>
            </w:r>
          </w:p>
        </w:tc>
      </w:tr>
      <w:tr w:rsidR="00351059" w:rsidRPr="00A66099" w14:paraId="211D80EE"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5CB2FC93" w14:textId="6DB65255" w:rsidR="00351059" w:rsidRPr="00A66099" w:rsidRDefault="00351059" w:rsidP="00351059">
            <w:pPr>
              <w:spacing w:after="0" w:line="240" w:lineRule="auto"/>
              <w:jc w:val="center"/>
              <w:rPr>
                <w:rFonts w:ascii="Calibri" w:eastAsia="Times New Roman" w:hAnsi="Calibri" w:cs="Calibri"/>
                <w:b/>
                <w:bCs/>
                <w:color w:val="000000"/>
                <w:lang w:eastAsia="pt-BR"/>
              </w:rPr>
            </w:pPr>
            <w:r w:rsidRPr="00AA6C83">
              <w:rPr>
                <w:rFonts w:ascii="Calibri" w:eastAsia="Times New Roman" w:hAnsi="Calibri" w:cs="Calibri"/>
                <w:b/>
                <w:bCs/>
                <w:color w:val="000000"/>
                <w:highlight w:val="lightGray"/>
                <w:lang w:eastAsia="pt-BR"/>
              </w:rPr>
              <w:t>15.0</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5990860B" w14:textId="572AE13E" w:rsidR="00351059" w:rsidRPr="00A6609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Credenciados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18732A64" w14:textId="34C1FFBD" w:rsidR="00351059" w:rsidRPr="00A66099" w:rsidRDefault="007E0381"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152E025E" w14:textId="6FC07144"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1AB6E780"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03E7E775" w14:textId="1BC0E683" w:rsidR="00351059" w:rsidRPr="00A6609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15.1</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72A7216F" w14:textId="12D31BA8" w:rsidR="00351059" w:rsidRPr="00A6609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Força de Trabalho Credenciados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BA866E" w14:textId="4C508E71" w:rsidR="00351059" w:rsidRPr="00A66099" w:rsidRDefault="007E0381"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EC3DB0A" w14:textId="2A3DC1EF"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7976A33D"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75DBDD4F" w14:textId="0D45B01D" w:rsidR="00351059" w:rsidRPr="00A6609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15.2</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hideMark/>
          </w:tcPr>
          <w:p w14:paraId="0EC6084D" w14:textId="7C9750FC" w:rsidR="00351059" w:rsidRPr="00A6609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Gandulas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E393B53" w14:textId="7E88B5A7" w:rsidR="00351059" w:rsidRPr="00A66099" w:rsidRDefault="00654D2E"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4A5D8AF" w14:textId="1E45BEAD"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6AA9E445"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tcPr>
          <w:p w14:paraId="302B4934" w14:textId="001BA685" w:rsidR="00351059" w:rsidRPr="00A6609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15.3</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tcPr>
          <w:p w14:paraId="07A42FA7" w14:textId="5607FDEF" w:rsidR="0035105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Seguranças Clubes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40C4D264" w14:textId="2ED5F0C6" w:rsidR="00351059" w:rsidRPr="00A66099" w:rsidRDefault="00654D2E"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9C80D0F" w14:textId="74B0A5F2"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798FFA62"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hideMark/>
          </w:tcPr>
          <w:p w14:paraId="57614A0E" w14:textId="072E2722" w:rsidR="00351059" w:rsidRPr="00A6609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15.4</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tcPr>
          <w:p w14:paraId="4A62CE55" w14:textId="57C984F2" w:rsidR="00351059" w:rsidRPr="00A6609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U.M Transmissão</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4B926526" w14:textId="6199E89D" w:rsidR="00351059" w:rsidRPr="00A66099" w:rsidRDefault="007E0381"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4A3F4D94" w14:textId="37DB3079"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23C88FEB"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tcPr>
          <w:p w14:paraId="2DFF8D92" w14:textId="4D792CE9" w:rsidR="0035105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highlight w:val="lightGray"/>
                <w:lang w:eastAsia="pt-BR"/>
              </w:rPr>
              <w:t>16</w:t>
            </w:r>
            <w:r w:rsidRPr="00AA6C83">
              <w:rPr>
                <w:rFonts w:ascii="Calibri" w:eastAsia="Times New Roman" w:hAnsi="Calibri" w:cs="Calibri"/>
                <w:b/>
                <w:bCs/>
                <w:color w:val="000000"/>
                <w:highlight w:val="lightGray"/>
                <w:lang w:eastAsia="pt-BR"/>
              </w:rPr>
              <w:t>.0</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tcPr>
          <w:p w14:paraId="3FE6F72D" w14:textId="6463E1FC" w:rsidR="0035105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VAR</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1AA54AB9" w14:textId="19B832A5" w:rsidR="0035105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Não se aplica</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23058B9" w14:textId="6EDF59A9"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4080270C"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tcPr>
          <w:p w14:paraId="6B4DEE55" w14:textId="0CEF3132" w:rsidR="0035105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16.1</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tcPr>
          <w:p w14:paraId="27BD2EAA" w14:textId="4ABCC19B" w:rsidR="0035105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TVS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1FB3E5EF" w14:textId="6F5073E7" w:rsidR="00351059" w:rsidRDefault="007E0381"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5388C1D0" w14:textId="097FA215"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6D195A99"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tcPr>
          <w:p w14:paraId="686F0841" w14:textId="636118D2" w:rsidR="0035105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highlight w:val="lightGray"/>
                <w:lang w:eastAsia="pt-BR"/>
              </w:rPr>
              <w:t>17</w:t>
            </w:r>
            <w:r w:rsidRPr="00AA6C83">
              <w:rPr>
                <w:rFonts w:ascii="Calibri" w:eastAsia="Times New Roman" w:hAnsi="Calibri" w:cs="Calibri"/>
                <w:b/>
                <w:bCs/>
                <w:color w:val="000000"/>
                <w:highlight w:val="lightGray"/>
                <w:lang w:eastAsia="pt-BR"/>
              </w:rPr>
              <w:t>.0</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tcPr>
          <w:p w14:paraId="069CA392" w14:textId="4B866915" w:rsidR="0035105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Rádios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423BD87A" w14:textId="793BB956" w:rsidR="00351059" w:rsidRDefault="00654D2E"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0CECA241" w14:textId="0079B282"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39F1EAF3" w14:textId="77777777" w:rsidTr="008A6C36">
        <w:trPr>
          <w:gridBefore w:val="2"/>
          <w:gridAfter w:val="2"/>
          <w:wBefore w:w="23" w:type="dxa"/>
          <w:wAfter w:w="130" w:type="dxa"/>
          <w:trHeight w:val="299"/>
        </w:trPr>
        <w:tc>
          <w:tcPr>
            <w:tcW w:w="889" w:type="dxa"/>
            <w:gridSpan w:val="5"/>
            <w:tcBorders>
              <w:top w:val="nil"/>
              <w:left w:val="double" w:sz="6" w:space="0" w:color="auto"/>
              <w:bottom w:val="double" w:sz="6" w:space="0" w:color="auto"/>
              <w:right w:val="double" w:sz="6" w:space="0" w:color="auto"/>
            </w:tcBorders>
            <w:shd w:val="clear" w:color="auto" w:fill="auto"/>
            <w:noWrap/>
            <w:vAlign w:val="center"/>
          </w:tcPr>
          <w:p w14:paraId="19E6CE66" w14:textId="6A3C7578" w:rsidR="00351059" w:rsidRDefault="00351059" w:rsidP="0035105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17.1</w:t>
            </w:r>
          </w:p>
        </w:tc>
        <w:tc>
          <w:tcPr>
            <w:tcW w:w="4557" w:type="dxa"/>
            <w:gridSpan w:val="11"/>
            <w:tcBorders>
              <w:top w:val="double" w:sz="6" w:space="0" w:color="auto"/>
              <w:left w:val="nil"/>
              <w:bottom w:val="double" w:sz="6" w:space="0" w:color="auto"/>
              <w:right w:val="double" w:sz="6" w:space="0" w:color="000000"/>
            </w:tcBorders>
            <w:shd w:val="clear" w:color="auto" w:fill="auto"/>
            <w:noWrap/>
            <w:vAlign w:val="bottom"/>
          </w:tcPr>
          <w:p w14:paraId="4688E543" w14:textId="3B74BBE0" w:rsidR="00351059" w:rsidRDefault="00351059" w:rsidP="00351059">
            <w:pPr>
              <w:spacing w:after="0" w:line="240" w:lineRule="auto"/>
              <w:rPr>
                <w:rFonts w:ascii="Calibri" w:eastAsia="Times New Roman" w:hAnsi="Calibri" w:cs="Calibri"/>
                <w:lang w:eastAsia="pt-BR"/>
              </w:rPr>
            </w:pPr>
            <w:r>
              <w:rPr>
                <w:rFonts w:ascii="Calibri" w:eastAsia="Times New Roman" w:hAnsi="Calibri" w:cs="Calibri"/>
                <w:lang w:eastAsia="pt-BR"/>
              </w:rPr>
              <w:t>Fotógrafos</w:t>
            </w:r>
          </w:p>
        </w:tc>
        <w:tc>
          <w:tcPr>
            <w:tcW w:w="1507" w:type="dxa"/>
            <w:gridSpan w:val="3"/>
            <w:tcBorders>
              <w:top w:val="double" w:sz="6" w:space="0" w:color="auto"/>
              <w:left w:val="nil"/>
              <w:bottom w:val="double" w:sz="6" w:space="0" w:color="auto"/>
              <w:right w:val="double" w:sz="6" w:space="0" w:color="000000"/>
            </w:tcBorders>
            <w:shd w:val="clear" w:color="auto" w:fill="auto"/>
            <w:noWrap/>
            <w:vAlign w:val="bottom"/>
          </w:tcPr>
          <w:p w14:paraId="0CD01CC0" w14:textId="39D651C8" w:rsidR="00351059" w:rsidRDefault="00654D2E" w:rsidP="00351059">
            <w:pPr>
              <w:spacing w:after="0" w:line="240" w:lineRule="auto"/>
              <w:jc w:val="center"/>
              <w:rPr>
                <w:rFonts w:ascii="Calibri" w:eastAsia="Times New Roman" w:hAnsi="Calibri" w:cs="Calibri"/>
                <w:lang w:eastAsia="pt-BR"/>
              </w:rPr>
            </w:pPr>
            <w:r>
              <w:rPr>
                <w:rFonts w:ascii="Calibri" w:eastAsia="Times New Roman" w:hAnsi="Calibri" w:cs="Calibri"/>
                <w:lang w:eastAsia="pt-BR"/>
              </w:rPr>
              <w:t>(**)</w:t>
            </w:r>
          </w:p>
        </w:tc>
        <w:tc>
          <w:tcPr>
            <w:tcW w:w="4035" w:type="dxa"/>
            <w:gridSpan w:val="11"/>
            <w:tcBorders>
              <w:top w:val="double" w:sz="6" w:space="0" w:color="auto"/>
              <w:left w:val="nil"/>
              <w:bottom w:val="double" w:sz="6" w:space="0" w:color="auto"/>
              <w:right w:val="double" w:sz="6" w:space="0" w:color="000000"/>
            </w:tcBorders>
            <w:shd w:val="clear" w:color="auto" w:fill="auto"/>
            <w:noWrap/>
            <w:vAlign w:val="bottom"/>
          </w:tcPr>
          <w:p w14:paraId="26EBAA53" w14:textId="57C1E584" w:rsidR="00351059" w:rsidRPr="00A66099" w:rsidRDefault="00E03452" w:rsidP="00E03452">
            <w:pPr>
              <w:spacing w:after="0" w:line="240" w:lineRule="auto"/>
              <w:rPr>
                <w:rFonts w:ascii="Calibri" w:eastAsia="Times New Roman" w:hAnsi="Calibri" w:cs="Calibri"/>
                <w:lang w:eastAsia="pt-BR"/>
              </w:rPr>
            </w:pPr>
            <w:r>
              <w:rPr>
                <w:rFonts w:ascii="Calibri" w:eastAsia="Times New Roman" w:hAnsi="Calibri" w:cs="Calibri"/>
                <w:lang w:eastAsia="pt-BR"/>
              </w:rPr>
              <w:t>PORTÃO 1 – Rua Soares Cabral</w:t>
            </w:r>
          </w:p>
        </w:tc>
      </w:tr>
      <w:tr w:rsidR="00351059" w:rsidRPr="00A66099" w14:paraId="522820B9" w14:textId="77777777" w:rsidTr="008A6C36">
        <w:trPr>
          <w:gridBefore w:val="2"/>
          <w:gridAfter w:val="2"/>
          <w:wBefore w:w="23" w:type="dxa"/>
          <w:wAfter w:w="130" w:type="dxa"/>
          <w:trHeight w:val="299"/>
        </w:trPr>
        <w:tc>
          <w:tcPr>
            <w:tcW w:w="10988" w:type="dxa"/>
            <w:gridSpan w:val="30"/>
            <w:tcBorders>
              <w:top w:val="double" w:sz="6" w:space="0" w:color="auto"/>
              <w:left w:val="double" w:sz="6" w:space="0" w:color="auto"/>
              <w:bottom w:val="double" w:sz="6" w:space="0" w:color="auto"/>
              <w:right w:val="double" w:sz="6" w:space="0" w:color="000000"/>
            </w:tcBorders>
            <w:shd w:val="clear" w:color="000000" w:fill="FFFFFF"/>
            <w:noWrap/>
            <w:vAlign w:val="center"/>
            <w:hideMark/>
          </w:tcPr>
          <w:p w14:paraId="238576B7" w14:textId="144CD419" w:rsidR="00351059" w:rsidRPr="00A66099" w:rsidRDefault="00351059" w:rsidP="00351059">
            <w:pPr>
              <w:spacing w:after="0" w:line="240" w:lineRule="auto"/>
              <w:jc w:val="center"/>
              <w:rPr>
                <w:rFonts w:ascii="Calibri" w:eastAsia="Times New Roman" w:hAnsi="Calibri" w:cs="Calibri"/>
                <w:b/>
                <w:bCs/>
                <w:color w:val="000000"/>
                <w:lang w:eastAsia="pt-BR"/>
              </w:rPr>
            </w:pPr>
            <w:r w:rsidRPr="00A66099">
              <w:rPr>
                <w:rFonts w:ascii="Calibri" w:eastAsia="Times New Roman" w:hAnsi="Calibri" w:cs="Calibri"/>
                <w:b/>
                <w:bCs/>
                <w:color w:val="000000"/>
                <w:lang w:eastAsia="pt-BR"/>
              </w:rPr>
              <w:t xml:space="preserve">Estabelecidas pelo EDT - Estatuto de Defesa do Torcedor - Art. 17º -§ </w:t>
            </w:r>
            <w:proofErr w:type="spellStart"/>
            <w:r w:rsidRPr="00A66099">
              <w:rPr>
                <w:rFonts w:ascii="Calibri" w:eastAsia="Times New Roman" w:hAnsi="Calibri" w:cs="Calibri"/>
                <w:b/>
                <w:bCs/>
                <w:color w:val="000000"/>
                <w:lang w:eastAsia="pt-BR"/>
              </w:rPr>
              <w:t>1o</w:t>
            </w:r>
            <w:proofErr w:type="spellEnd"/>
            <w:r w:rsidRPr="00A66099">
              <w:rPr>
                <w:rFonts w:ascii="Calibri" w:eastAsia="Times New Roman" w:hAnsi="Calibri" w:cs="Calibri"/>
                <w:b/>
                <w:bCs/>
                <w:color w:val="000000"/>
                <w:lang w:eastAsia="pt-BR"/>
              </w:rPr>
              <w:t xml:space="preserve"> ao § </w:t>
            </w:r>
            <w:proofErr w:type="spellStart"/>
            <w:r w:rsidRPr="00A66099">
              <w:rPr>
                <w:rFonts w:ascii="Calibri" w:eastAsia="Times New Roman" w:hAnsi="Calibri" w:cs="Calibri"/>
                <w:b/>
                <w:bCs/>
                <w:color w:val="000000"/>
                <w:lang w:eastAsia="pt-BR"/>
              </w:rPr>
              <w:t>3o</w:t>
            </w:r>
            <w:proofErr w:type="spellEnd"/>
          </w:p>
        </w:tc>
      </w:tr>
      <w:tr w:rsidR="00351059" w:rsidRPr="00A66099" w14:paraId="373AE950" w14:textId="77777777" w:rsidTr="008A6C36">
        <w:trPr>
          <w:gridBefore w:val="2"/>
          <w:gridAfter w:val="2"/>
          <w:wBefore w:w="23" w:type="dxa"/>
          <w:wAfter w:w="130" w:type="dxa"/>
          <w:trHeight w:val="299"/>
        </w:trPr>
        <w:tc>
          <w:tcPr>
            <w:tcW w:w="10988" w:type="dxa"/>
            <w:gridSpan w:val="30"/>
            <w:tcBorders>
              <w:top w:val="double" w:sz="6" w:space="0" w:color="auto"/>
              <w:left w:val="double" w:sz="6" w:space="0" w:color="auto"/>
              <w:bottom w:val="double" w:sz="6" w:space="0" w:color="auto"/>
              <w:right w:val="double" w:sz="6" w:space="0" w:color="000000"/>
            </w:tcBorders>
            <w:shd w:val="clear" w:color="000000" w:fill="FFFFFF"/>
            <w:noWrap/>
            <w:vAlign w:val="center"/>
          </w:tcPr>
          <w:p w14:paraId="4BC370ED" w14:textId="6A962051" w:rsidR="00F46CF2" w:rsidRDefault="00E03452" w:rsidP="00D251A6">
            <w:pPr>
              <w:ind w:right="-1420"/>
              <w:jc w:val="center"/>
              <w:rPr>
                <w:b/>
                <w:bCs/>
              </w:rPr>
            </w:pPr>
            <w:r>
              <w:rPr>
                <w:b/>
                <w:bCs/>
                <w:noProof/>
              </w:rPr>
              <w:drawing>
                <wp:inline distT="0" distB="0" distL="0" distR="0" wp14:anchorId="1C62A582" wp14:editId="4F17AF7E">
                  <wp:extent cx="3562350" cy="210363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pic:nvPicPr>
                        <pic:blipFill>
                          <a:blip r:embed="rId13">
                            <a:extLst>
                              <a:ext uri="{28A0092B-C50C-407E-A947-70E740481C1C}">
                                <a14:useLocalDpi xmlns:a14="http://schemas.microsoft.com/office/drawing/2010/main" val="0"/>
                              </a:ext>
                            </a:extLst>
                          </a:blip>
                          <a:stretch>
                            <a:fillRect/>
                          </a:stretch>
                        </pic:blipFill>
                        <pic:spPr>
                          <a:xfrm>
                            <a:off x="0" y="0"/>
                            <a:ext cx="3585742" cy="2117443"/>
                          </a:xfrm>
                          <a:prstGeom prst="rect">
                            <a:avLst/>
                          </a:prstGeom>
                        </pic:spPr>
                      </pic:pic>
                    </a:graphicData>
                  </a:graphic>
                </wp:inline>
              </w:drawing>
            </w:r>
          </w:p>
          <w:p w14:paraId="303193AF" w14:textId="0F65B452" w:rsidR="00351059" w:rsidRDefault="00F83F5A" w:rsidP="00351059">
            <w:pPr>
              <w:ind w:right="-1420"/>
              <w:jc w:val="both"/>
            </w:pPr>
            <w:r w:rsidRPr="00F83F5A">
              <w:rPr>
                <w:b/>
                <w:bCs/>
              </w:rPr>
              <w:t>17.2</w:t>
            </w:r>
            <w:r>
              <w:t xml:space="preserve"> </w:t>
            </w:r>
            <w:proofErr w:type="gramStart"/>
            <w:r>
              <w:t xml:space="preserve">- </w:t>
            </w:r>
            <w:r w:rsidR="00351059">
              <w:t xml:space="preserve"> Abertura</w:t>
            </w:r>
            <w:proofErr w:type="gramEnd"/>
            <w:r w:rsidR="00351059">
              <w:t xml:space="preserve"> dos portões três horas antes do início da partida</w:t>
            </w:r>
            <w:r w:rsidR="004C2D17">
              <w:t xml:space="preserve"> ( </w:t>
            </w:r>
            <w:r>
              <w:t xml:space="preserve">imprensa, </w:t>
            </w:r>
            <w:r w:rsidR="004C2D17">
              <w:t>Força de trabalho, FERJ, CBF e Rouparia)</w:t>
            </w:r>
            <w:r w:rsidR="00351059">
              <w:t>.</w:t>
            </w:r>
          </w:p>
          <w:p w14:paraId="3961996E" w14:textId="10F5F069" w:rsidR="00EC48D6" w:rsidRDefault="00F83F5A" w:rsidP="00F83F5A">
            <w:pPr>
              <w:ind w:right="-1420"/>
              <w:jc w:val="both"/>
            </w:pPr>
            <w:r w:rsidRPr="00F83F5A">
              <w:rPr>
                <w:b/>
                <w:bCs/>
              </w:rPr>
              <w:t>17.3</w:t>
            </w:r>
            <w:r>
              <w:t xml:space="preserve"> - </w:t>
            </w:r>
            <w:r w:rsidR="00351059">
              <w:t xml:space="preserve">Imprensa TVS, Rádios e Fotógrafos, estacionar </w:t>
            </w:r>
            <w:r w:rsidR="00512529">
              <w:t xml:space="preserve">pelo portão </w:t>
            </w:r>
            <w:r w:rsidR="003938F9">
              <w:t>2 – pinheiro machado</w:t>
            </w:r>
            <w:r w:rsidR="00EC48D6">
              <w:t>.</w:t>
            </w:r>
          </w:p>
          <w:p w14:paraId="72851189" w14:textId="69EFC6ED" w:rsidR="00F83F5A" w:rsidRDefault="00EC48D6" w:rsidP="00F83F5A">
            <w:pPr>
              <w:ind w:right="-1420"/>
              <w:jc w:val="both"/>
            </w:pPr>
            <w:r w:rsidRPr="00EC48D6">
              <w:rPr>
                <w:b/>
                <w:bCs/>
              </w:rPr>
              <w:t>17.4</w:t>
            </w:r>
            <w:r>
              <w:t xml:space="preserve"> – </w:t>
            </w:r>
            <w:r w:rsidR="00351059">
              <w:t>Broadcast</w:t>
            </w:r>
            <w:r>
              <w:t xml:space="preserve"> na área interna</w:t>
            </w:r>
            <w:r w:rsidR="00351059">
              <w:t xml:space="preserve"> para quem for na área 1</w:t>
            </w:r>
            <w:r w:rsidR="004C2D17">
              <w:t>,2 e 3</w:t>
            </w:r>
            <w:r w:rsidR="00512529">
              <w:t>, portão</w:t>
            </w:r>
            <w:r w:rsidR="007E0381">
              <w:t xml:space="preserve"> </w:t>
            </w:r>
            <w:proofErr w:type="gramStart"/>
            <w:r w:rsidR="003938F9">
              <w:t>2 pinheiro</w:t>
            </w:r>
            <w:proofErr w:type="gramEnd"/>
            <w:r w:rsidR="003938F9">
              <w:t xml:space="preserve"> machado</w:t>
            </w:r>
            <w:r w:rsidR="00512529">
              <w:t>;</w:t>
            </w:r>
          </w:p>
          <w:p w14:paraId="1F3AEC4F" w14:textId="180EF203" w:rsidR="00351059" w:rsidRDefault="00F83F5A" w:rsidP="00F83F5A">
            <w:pPr>
              <w:ind w:right="-1420"/>
              <w:jc w:val="both"/>
            </w:pPr>
            <w:r w:rsidRPr="00F83F5A">
              <w:rPr>
                <w:b/>
                <w:bCs/>
              </w:rPr>
              <w:t>17.</w:t>
            </w:r>
            <w:r w:rsidR="00863CC0">
              <w:rPr>
                <w:b/>
                <w:bCs/>
              </w:rPr>
              <w:t>5</w:t>
            </w:r>
            <w:r>
              <w:t xml:space="preserve"> - </w:t>
            </w:r>
            <w:r w:rsidR="00351059">
              <w:t>Para acessar as dependências do Estádio é obrigatório estar de posse das credenciais;</w:t>
            </w:r>
          </w:p>
          <w:p w14:paraId="328842CE" w14:textId="5CF35C59" w:rsidR="00351059" w:rsidRDefault="00F83F5A" w:rsidP="00351059">
            <w:pPr>
              <w:jc w:val="both"/>
            </w:pPr>
            <w:r w:rsidRPr="00F83F5A">
              <w:rPr>
                <w:b/>
                <w:bCs/>
              </w:rPr>
              <w:t>17.</w:t>
            </w:r>
            <w:r w:rsidR="00863CC0">
              <w:rPr>
                <w:b/>
                <w:bCs/>
              </w:rPr>
              <w:t>6</w:t>
            </w:r>
            <w:r>
              <w:t xml:space="preserve"> - </w:t>
            </w:r>
            <w:r w:rsidR="00351059">
              <w:t>Não será permitido a retirada das credencias após o horário estipulado;</w:t>
            </w:r>
          </w:p>
          <w:p w14:paraId="3077A3D7" w14:textId="20A4D66F" w:rsidR="00351059" w:rsidRDefault="00F83F5A" w:rsidP="00351059">
            <w:pPr>
              <w:jc w:val="both"/>
            </w:pPr>
            <w:r w:rsidRPr="00F83F5A">
              <w:rPr>
                <w:b/>
                <w:bCs/>
              </w:rPr>
              <w:t xml:space="preserve">17. </w:t>
            </w:r>
            <w:r w:rsidR="00863CC0">
              <w:rPr>
                <w:b/>
                <w:bCs/>
              </w:rPr>
              <w:t>7</w:t>
            </w:r>
            <w:r>
              <w:t xml:space="preserve"> - </w:t>
            </w:r>
            <w:r w:rsidR="00351059">
              <w:t>Fundamental a entrega do questionário epidemiológico;</w:t>
            </w:r>
          </w:p>
          <w:p w14:paraId="1A749006" w14:textId="07211B50" w:rsidR="00EC48D6" w:rsidRDefault="00F83F5A" w:rsidP="00351059">
            <w:pPr>
              <w:jc w:val="both"/>
            </w:pPr>
            <w:r w:rsidRPr="00F83F5A">
              <w:rPr>
                <w:b/>
                <w:bCs/>
              </w:rPr>
              <w:t xml:space="preserve">17. </w:t>
            </w:r>
            <w:r w:rsidR="00863CC0">
              <w:rPr>
                <w:b/>
                <w:bCs/>
              </w:rPr>
              <w:t>8</w:t>
            </w:r>
            <w:r>
              <w:t xml:space="preserve"> - </w:t>
            </w:r>
            <w:r w:rsidR="00351059">
              <w:t>Liberação de Veículos para área interna do estádio, após a conferência</w:t>
            </w:r>
            <w:r>
              <w:t xml:space="preserve"> da relação encaminhada para a</w:t>
            </w:r>
            <w:r w:rsidR="00351059">
              <w:t xml:space="preserve"> administração</w:t>
            </w:r>
          </w:p>
          <w:p w14:paraId="097213B8" w14:textId="179D7931" w:rsidR="004C2D17" w:rsidRDefault="004C2D17" w:rsidP="00351059">
            <w:pPr>
              <w:jc w:val="both"/>
            </w:pPr>
            <w:r>
              <w:t>(*) automóveis</w:t>
            </w:r>
          </w:p>
          <w:p w14:paraId="112C4932" w14:textId="4D8F7F77" w:rsidR="004C2D17" w:rsidRDefault="004C2D17" w:rsidP="00351059">
            <w:pPr>
              <w:jc w:val="both"/>
            </w:pPr>
            <w:r>
              <w:t xml:space="preserve">(**) </w:t>
            </w:r>
            <w:r w:rsidR="00EC48D6">
              <w:t xml:space="preserve">acesso somente </w:t>
            </w:r>
            <w:proofErr w:type="spellStart"/>
            <w:r w:rsidR="00EC48D6">
              <w:t>á</w:t>
            </w:r>
            <w:proofErr w:type="spellEnd"/>
            <w:r w:rsidR="00EC48D6">
              <w:t xml:space="preserve"> pé</w:t>
            </w:r>
          </w:p>
          <w:p w14:paraId="6830E7D6" w14:textId="77777777" w:rsidR="00351059" w:rsidRPr="00A66099" w:rsidRDefault="00351059" w:rsidP="00351059">
            <w:pPr>
              <w:spacing w:after="0" w:line="240" w:lineRule="auto"/>
              <w:jc w:val="center"/>
              <w:rPr>
                <w:rFonts w:ascii="Calibri" w:eastAsia="Times New Roman" w:hAnsi="Calibri" w:cs="Calibri"/>
                <w:b/>
                <w:bCs/>
                <w:color w:val="000000"/>
                <w:lang w:eastAsia="pt-BR"/>
              </w:rPr>
            </w:pPr>
          </w:p>
        </w:tc>
      </w:tr>
      <w:tr w:rsidR="00EB5C6A" w:rsidRPr="00EB5C6A" w14:paraId="0E0D2E75"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25AA3703" w14:textId="77777777" w:rsidR="00EB5C6A" w:rsidRPr="00EB5C6A" w:rsidRDefault="00EB5C6A" w:rsidP="00EB5C6A">
            <w:pPr>
              <w:spacing w:after="0" w:line="240" w:lineRule="auto"/>
              <w:jc w:val="center"/>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lastRenderedPageBreak/>
              <w:t>FORÇA DE SEGURANÇA PÚBLICA</w:t>
            </w:r>
          </w:p>
        </w:tc>
      </w:tr>
      <w:tr w:rsidR="00EB5C6A" w:rsidRPr="00EB5C6A" w14:paraId="0C710E50"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000000" w:fill="D9D9D9"/>
            <w:noWrap/>
            <w:vAlign w:val="center"/>
            <w:hideMark/>
          </w:tcPr>
          <w:p w14:paraId="2ABBF31B" w14:textId="5887A355" w:rsidR="00EB5C6A" w:rsidRPr="00EB5C6A" w:rsidRDefault="00F83F5A"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18</w:t>
            </w:r>
            <w:r w:rsidR="00EB5C6A" w:rsidRPr="00EB5C6A">
              <w:rPr>
                <w:rFonts w:ascii="Calibri" w:eastAsia="Times New Roman" w:hAnsi="Calibri" w:cs="Calibri"/>
                <w:b/>
                <w:bCs/>
                <w:color w:val="000000"/>
                <w:lang w:eastAsia="pt-BR"/>
              </w:rPr>
              <w:t>.0</w:t>
            </w:r>
          </w:p>
        </w:tc>
        <w:tc>
          <w:tcPr>
            <w:tcW w:w="10439" w:type="dxa"/>
            <w:gridSpan w:val="29"/>
            <w:tcBorders>
              <w:top w:val="double" w:sz="6" w:space="0" w:color="auto"/>
              <w:left w:val="nil"/>
              <w:bottom w:val="double" w:sz="6" w:space="0" w:color="auto"/>
              <w:right w:val="double" w:sz="6" w:space="0" w:color="000000"/>
            </w:tcBorders>
            <w:shd w:val="clear" w:color="000000" w:fill="F2F2F2"/>
            <w:noWrap/>
            <w:vAlign w:val="bottom"/>
            <w:hideMark/>
          </w:tcPr>
          <w:p w14:paraId="076A19EB"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SECRETARIA DE POLICIA MILITAR DO ESTADO DO RIO DE JANEIRO</w:t>
            </w:r>
          </w:p>
        </w:tc>
      </w:tr>
      <w:tr w:rsidR="00EB5C6A" w:rsidRPr="00EB5C6A" w14:paraId="551E3252"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683EC08B" w14:textId="28F83346" w:rsidR="00EB5C6A" w:rsidRPr="00EB5C6A" w:rsidRDefault="00F83F5A"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18</w:t>
            </w:r>
            <w:r w:rsidR="00EB5C6A" w:rsidRPr="00EB5C6A">
              <w:rPr>
                <w:rFonts w:ascii="Calibri" w:eastAsia="Times New Roman" w:hAnsi="Calibri" w:cs="Calibri"/>
                <w:b/>
                <w:bCs/>
                <w:color w:val="000000"/>
                <w:lang w:eastAsia="pt-BR"/>
              </w:rPr>
              <w:t>.1</w:t>
            </w:r>
          </w:p>
        </w:tc>
        <w:tc>
          <w:tcPr>
            <w:tcW w:w="3473" w:type="dxa"/>
            <w:gridSpan w:val="7"/>
            <w:tcBorders>
              <w:top w:val="nil"/>
              <w:left w:val="nil"/>
              <w:bottom w:val="double" w:sz="6" w:space="0" w:color="auto"/>
              <w:right w:val="nil"/>
            </w:tcBorders>
            <w:shd w:val="clear" w:color="auto" w:fill="auto"/>
            <w:noWrap/>
            <w:vAlign w:val="bottom"/>
            <w:hideMark/>
          </w:tcPr>
          <w:p w14:paraId="4A6D7827"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Secretario:</w:t>
            </w:r>
          </w:p>
        </w:tc>
        <w:tc>
          <w:tcPr>
            <w:tcW w:w="866" w:type="dxa"/>
            <w:gridSpan w:val="4"/>
            <w:tcBorders>
              <w:top w:val="nil"/>
              <w:left w:val="nil"/>
              <w:bottom w:val="double" w:sz="6" w:space="0" w:color="auto"/>
              <w:right w:val="nil"/>
            </w:tcBorders>
            <w:shd w:val="clear" w:color="auto" w:fill="auto"/>
            <w:noWrap/>
            <w:vAlign w:val="bottom"/>
            <w:hideMark/>
          </w:tcPr>
          <w:p w14:paraId="64A739F8"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7E67DC12"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71729DD7" w14:textId="0A50AE70"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Coronel</w:t>
            </w:r>
            <w:r w:rsidR="00EB620F">
              <w:rPr>
                <w:rFonts w:ascii="Calibri" w:eastAsia="Times New Roman" w:hAnsi="Calibri" w:cs="Calibri"/>
                <w:b/>
                <w:bCs/>
                <w:color w:val="000000"/>
                <w:lang w:eastAsia="pt-BR"/>
              </w:rPr>
              <w:t xml:space="preserve"> </w:t>
            </w:r>
            <w:proofErr w:type="gramStart"/>
            <w:r w:rsidR="00EB620F">
              <w:rPr>
                <w:rFonts w:ascii="Calibri" w:eastAsia="Times New Roman" w:hAnsi="Calibri" w:cs="Calibri"/>
                <w:b/>
                <w:bCs/>
                <w:color w:val="000000"/>
                <w:lang w:eastAsia="pt-BR"/>
              </w:rPr>
              <w:t xml:space="preserve">- </w:t>
            </w:r>
            <w:r w:rsidRPr="00EB5C6A">
              <w:rPr>
                <w:rFonts w:ascii="Calibri" w:eastAsia="Times New Roman" w:hAnsi="Calibri" w:cs="Calibri"/>
                <w:b/>
                <w:bCs/>
                <w:color w:val="000000"/>
                <w:lang w:eastAsia="pt-BR"/>
              </w:rPr>
              <w:t xml:space="preserve"> Rogério</w:t>
            </w:r>
            <w:proofErr w:type="gramEnd"/>
            <w:r w:rsidRPr="00EB5C6A">
              <w:rPr>
                <w:rFonts w:ascii="Calibri" w:eastAsia="Times New Roman" w:hAnsi="Calibri" w:cs="Calibri"/>
                <w:b/>
                <w:bCs/>
                <w:color w:val="000000"/>
                <w:lang w:eastAsia="pt-BR"/>
              </w:rPr>
              <w:t xml:space="preserve"> Figueiredo</w:t>
            </w:r>
          </w:p>
        </w:tc>
      </w:tr>
      <w:tr w:rsidR="00EB5C6A" w:rsidRPr="00EB5C6A" w14:paraId="5183B969"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027D5F51" w14:textId="4FF9B132" w:rsidR="00EB5C6A" w:rsidRPr="00EB5C6A" w:rsidRDefault="00F83F5A"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18</w:t>
            </w:r>
            <w:r w:rsidR="00EB5C6A" w:rsidRPr="00EB5C6A">
              <w:rPr>
                <w:rFonts w:ascii="Calibri" w:eastAsia="Times New Roman" w:hAnsi="Calibri" w:cs="Calibri"/>
                <w:b/>
                <w:bCs/>
                <w:color w:val="000000"/>
                <w:lang w:eastAsia="pt-BR"/>
              </w:rPr>
              <w:t>.2</w:t>
            </w:r>
          </w:p>
        </w:tc>
        <w:tc>
          <w:tcPr>
            <w:tcW w:w="3473" w:type="dxa"/>
            <w:gridSpan w:val="7"/>
            <w:tcBorders>
              <w:top w:val="nil"/>
              <w:left w:val="nil"/>
              <w:bottom w:val="double" w:sz="6" w:space="0" w:color="auto"/>
              <w:right w:val="nil"/>
            </w:tcBorders>
            <w:shd w:val="clear" w:color="auto" w:fill="auto"/>
            <w:noWrap/>
            <w:vAlign w:val="bottom"/>
            <w:hideMark/>
          </w:tcPr>
          <w:p w14:paraId="1EBE4CA4"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BEPE:</w:t>
            </w:r>
          </w:p>
        </w:tc>
        <w:tc>
          <w:tcPr>
            <w:tcW w:w="866" w:type="dxa"/>
            <w:gridSpan w:val="4"/>
            <w:tcBorders>
              <w:top w:val="nil"/>
              <w:left w:val="nil"/>
              <w:bottom w:val="double" w:sz="6" w:space="0" w:color="auto"/>
              <w:right w:val="nil"/>
            </w:tcBorders>
            <w:shd w:val="clear" w:color="auto" w:fill="auto"/>
            <w:noWrap/>
            <w:vAlign w:val="bottom"/>
            <w:hideMark/>
          </w:tcPr>
          <w:p w14:paraId="058EFB7D"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59528E99"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F357985" w14:textId="45D0B2CD"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Tenente Coronel</w:t>
            </w:r>
            <w:r w:rsidR="00EB620F">
              <w:rPr>
                <w:rFonts w:ascii="Calibri" w:eastAsia="Times New Roman" w:hAnsi="Calibri" w:cs="Calibri"/>
                <w:b/>
                <w:bCs/>
                <w:color w:val="000000"/>
                <w:lang w:eastAsia="pt-BR"/>
              </w:rPr>
              <w:t xml:space="preserve"> PM - </w:t>
            </w:r>
            <w:r w:rsidRPr="00EB5C6A">
              <w:rPr>
                <w:rFonts w:ascii="Calibri" w:eastAsia="Times New Roman" w:hAnsi="Calibri" w:cs="Calibri"/>
                <w:b/>
                <w:bCs/>
                <w:color w:val="000000"/>
                <w:lang w:eastAsia="pt-BR"/>
              </w:rPr>
              <w:t xml:space="preserve">  </w:t>
            </w:r>
            <w:proofErr w:type="spellStart"/>
            <w:r w:rsidRPr="00EB5C6A">
              <w:rPr>
                <w:rFonts w:ascii="Calibri" w:eastAsia="Times New Roman" w:hAnsi="Calibri" w:cs="Calibri"/>
                <w:b/>
                <w:bCs/>
                <w:color w:val="000000"/>
                <w:lang w:eastAsia="pt-BR"/>
              </w:rPr>
              <w:t>Hilmar</w:t>
            </w:r>
            <w:proofErr w:type="spellEnd"/>
            <w:r w:rsidRPr="00EB5C6A">
              <w:rPr>
                <w:rFonts w:ascii="Calibri" w:eastAsia="Times New Roman" w:hAnsi="Calibri" w:cs="Calibri"/>
                <w:b/>
                <w:bCs/>
                <w:color w:val="000000"/>
                <w:lang w:eastAsia="pt-BR"/>
              </w:rPr>
              <w:t xml:space="preserve"> </w:t>
            </w:r>
            <w:proofErr w:type="spellStart"/>
            <w:r w:rsidRPr="00EB5C6A">
              <w:rPr>
                <w:rFonts w:ascii="Calibri" w:eastAsia="Times New Roman" w:hAnsi="Calibri" w:cs="Calibri"/>
                <w:b/>
                <w:bCs/>
                <w:color w:val="000000"/>
                <w:lang w:eastAsia="pt-BR"/>
              </w:rPr>
              <w:t>Faulhaber</w:t>
            </w:r>
            <w:proofErr w:type="spellEnd"/>
          </w:p>
        </w:tc>
      </w:tr>
      <w:tr w:rsidR="00EB5C6A" w:rsidRPr="00EB5C6A" w14:paraId="5B92C40E"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456CBFAB" w14:textId="23A1EAD5" w:rsidR="00EB5C6A" w:rsidRPr="00EB5C6A" w:rsidRDefault="00F83F5A"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18</w:t>
            </w:r>
            <w:r w:rsidR="00EB5C6A" w:rsidRPr="00EB5C6A">
              <w:rPr>
                <w:rFonts w:ascii="Calibri" w:eastAsia="Times New Roman" w:hAnsi="Calibri" w:cs="Calibri"/>
                <w:b/>
                <w:bCs/>
                <w:color w:val="000000"/>
                <w:lang w:eastAsia="pt-BR"/>
              </w:rPr>
              <w:t>.3</w:t>
            </w:r>
          </w:p>
        </w:tc>
        <w:tc>
          <w:tcPr>
            <w:tcW w:w="5652" w:type="dxa"/>
            <w:gridSpan w:val="15"/>
            <w:tcBorders>
              <w:top w:val="double" w:sz="6" w:space="0" w:color="auto"/>
              <w:left w:val="double" w:sz="6" w:space="0" w:color="auto"/>
              <w:bottom w:val="double" w:sz="6" w:space="0" w:color="auto"/>
              <w:right w:val="nil"/>
            </w:tcBorders>
            <w:shd w:val="clear" w:color="auto" w:fill="auto"/>
            <w:noWrap/>
            <w:vAlign w:val="bottom"/>
            <w:hideMark/>
          </w:tcPr>
          <w:p w14:paraId="7801EABE" w14:textId="405A4192" w:rsidR="00EB5C6A" w:rsidRPr="00EB5C6A" w:rsidRDefault="00113D99"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2</w:t>
            </w:r>
            <w:r w:rsidR="00EB5C6A" w:rsidRPr="00EB5C6A">
              <w:rPr>
                <w:rFonts w:ascii="Calibri" w:eastAsia="Times New Roman" w:hAnsi="Calibri" w:cs="Calibri"/>
                <w:color w:val="000000"/>
                <w:lang w:eastAsia="pt-BR"/>
              </w:rPr>
              <w:t>º Batalhão de Policia Militar:</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7C97833D" w14:textId="1E492A5D"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Coronel</w:t>
            </w:r>
            <w:r w:rsidR="00EB620F">
              <w:rPr>
                <w:rFonts w:ascii="Calibri" w:eastAsia="Times New Roman" w:hAnsi="Calibri" w:cs="Calibri"/>
                <w:b/>
                <w:bCs/>
                <w:color w:val="000000"/>
                <w:lang w:eastAsia="pt-BR"/>
              </w:rPr>
              <w:t xml:space="preserve"> PM</w:t>
            </w:r>
            <w:r w:rsidR="00113D99">
              <w:rPr>
                <w:rFonts w:ascii="Calibri" w:eastAsia="Times New Roman" w:hAnsi="Calibri" w:cs="Calibri"/>
                <w:b/>
                <w:bCs/>
                <w:color w:val="000000"/>
                <w:lang w:eastAsia="pt-BR"/>
              </w:rPr>
              <w:t xml:space="preserve"> – Heitor Henrique Rosa Pereira</w:t>
            </w:r>
          </w:p>
        </w:tc>
      </w:tr>
      <w:tr w:rsidR="007B1013" w:rsidRPr="00EB5C6A" w14:paraId="1FFA1A19" w14:textId="77777777" w:rsidTr="008A6C36">
        <w:tblPrEx>
          <w:tblCellMar>
            <w:top w:w="15" w:type="dxa"/>
          </w:tblCellMar>
        </w:tblPrEx>
        <w:trPr>
          <w:gridBefore w:val="1"/>
          <w:gridAfter w:val="1"/>
          <w:wBefore w:w="11" w:type="dxa"/>
          <w:wAfter w:w="107" w:type="dxa"/>
          <w:trHeight w:val="299"/>
        </w:trPr>
        <w:tc>
          <w:tcPr>
            <w:tcW w:w="11023" w:type="dxa"/>
            <w:gridSpan w:val="32"/>
            <w:tcBorders>
              <w:top w:val="nil"/>
              <w:left w:val="double" w:sz="6" w:space="0" w:color="auto"/>
              <w:bottom w:val="double" w:sz="6" w:space="0" w:color="auto"/>
              <w:right w:val="double" w:sz="6" w:space="0" w:color="000000"/>
            </w:tcBorders>
            <w:shd w:val="clear" w:color="auto" w:fill="auto"/>
            <w:noWrap/>
            <w:vAlign w:val="center"/>
          </w:tcPr>
          <w:p w14:paraId="31082181" w14:textId="53AFE56F" w:rsidR="007B1013" w:rsidRPr="00EB5C6A" w:rsidRDefault="007B1013" w:rsidP="007B1013">
            <w:pPr>
              <w:spacing w:after="0" w:line="240" w:lineRule="auto"/>
              <w:jc w:val="center"/>
              <w:rPr>
                <w:rFonts w:ascii="Calibri" w:eastAsia="Times New Roman" w:hAnsi="Calibri" w:cs="Calibri"/>
                <w:b/>
                <w:bCs/>
                <w:color w:val="000000"/>
                <w:lang w:eastAsia="pt-BR"/>
              </w:rPr>
            </w:pPr>
          </w:p>
        </w:tc>
      </w:tr>
      <w:tr w:rsidR="00F83F5A" w:rsidRPr="00EB5C6A" w14:paraId="0ADE82ED" w14:textId="77777777" w:rsidTr="008A6C36">
        <w:tblPrEx>
          <w:tblCellMar>
            <w:top w:w="15" w:type="dxa"/>
          </w:tblCellMar>
        </w:tblPrEx>
        <w:trPr>
          <w:gridBefore w:val="1"/>
          <w:gridAfter w:val="1"/>
          <w:wBefore w:w="11" w:type="dxa"/>
          <w:wAfter w:w="107" w:type="dxa"/>
          <w:trHeight w:val="299"/>
        </w:trPr>
        <w:tc>
          <w:tcPr>
            <w:tcW w:w="11023" w:type="dxa"/>
            <w:gridSpan w:val="32"/>
            <w:tcBorders>
              <w:top w:val="nil"/>
              <w:left w:val="double" w:sz="6" w:space="0" w:color="auto"/>
              <w:bottom w:val="double" w:sz="6" w:space="0" w:color="auto"/>
              <w:right w:val="double" w:sz="6" w:space="0" w:color="000000"/>
            </w:tcBorders>
            <w:shd w:val="clear" w:color="auto" w:fill="auto"/>
            <w:noWrap/>
            <w:vAlign w:val="center"/>
          </w:tcPr>
          <w:p w14:paraId="5133C484" w14:textId="6BBB8F75" w:rsidR="00F83F5A" w:rsidRDefault="009B1D54" w:rsidP="00F83F5A">
            <w:pPr>
              <w:spacing w:after="0" w:line="240" w:lineRule="auto"/>
              <w:jc w:val="both"/>
              <w:rPr>
                <w:rFonts w:ascii="Calibri" w:eastAsia="Times New Roman" w:hAnsi="Calibri" w:cs="Calibri"/>
                <w:color w:val="000000"/>
                <w:lang w:eastAsia="pt-BR"/>
              </w:rPr>
            </w:pPr>
            <w:r w:rsidRPr="00EB620F">
              <w:rPr>
                <w:rFonts w:ascii="Calibri" w:eastAsia="Times New Roman" w:hAnsi="Calibri" w:cs="Calibri"/>
                <w:b/>
                <w:bCs/>
                <w:color w:val="000000"/>
                <w:lang w:eastAsia="pt-BR"/>
              </w:rPr>
              <w:t>18.4</w:t>
            </w:r>
            <w:r>
              <w:rPr>
                <w:rFonts w:ascii="Calibri" w:eastAsia="Times New Roman" w:hAnsi="Calibri" w:cs="Calibri"/>
                <w:color w:val="000000"/>
                <w:lang w:eastAsia="pt-BR"/>
              </w:rPr>
              <w:t xml:space="preserve"> - </w:t>
            </w:r>
            <w:r w:rsidR="00F83F5A">
              <w:rPr>
                <w:rFonts w:ascii="Calibri" w:eastAsia="Times New Roman" w:hAnsi="Calibri" w:cs="Calibri"/>
                <w:color w:val="000000"/>
                <w:lang w:eastAsia="pt-BR"/>
              </w:rPr>
              <w:t>Pedido de escolta</w:t>
            </w:r>
            <w:r>
              <w:rPr>
                <w:rFonts w:ascii="Calibri" w:eastAsia="Times New Roman" w:hAnsi="Calibri" w:cs="Calibri"/>
                <w:color w:val="000000"/>
                <w:lang w:eastAsia="pt-BR"/>
              </w:rPr>
              <w:t xml:space="preserve"> deve ser</w:t>
            </w:r>
            <w:r w:rsidR="00F83F5A">
              <w:rPr>
                <w:rFonts w:ascii="Calibri" w:eastAsia="Times New Roman" w:hAnsi="Calibri" w:cs="Calibri"/>
                <w:color w:val="000000"/>
                <w:lang w:eastAsia="pt-BR"/>
              </w:rPr>
              <w:t xml:space="preserve"> realizado pelas as associações via Ofício</w:t>
            </w:r>
            <w:r>
              <w:rPr>
                <w:rFonts w:ascii="Calibri" w:eastAsia="Times New Roman" w:hAnsi="Calibri" w:cs="Calibri"/>
                <w:color w:val="000000"/>
                <w:lang w:eastAsia="pt-BR"/>
              </w:rPr>
              <w:t xml:space="preserve"> para o BEPE</w:t>
            </w:r>
            <w:r w:rsidR="00512529">
              <w:rPr>
                <w:rFonts w:ascii="Calibri" w:eastAsia="Times New Roman" w:hAnsi="Calibri" w:cs="Calibri"/>
                <w:color w:val="000000"/>
                <w:lang w:eastAsia="pt-BR"/>
              </w:rPr>
              <w:t xml:space="preserve"> (Não se aplica</w:t>
            </w:r>
            <w:r w:rsidR="00DE00ED">
              <w:rPr>
                <w:rFonts w:ascii="Calibri" w:eastAsia="Times New Roman" w:hAnsi="Calibri" w:cs="Calibri"/>
                <w:color w:val="000000"/>
                <w:lang w:eastAsia="pt-BR"/>
              </w:rPr>
              <w:t xml:space="preserve"> para competição</w:t>
            </w:r>
            <w:r w:rsidR="00512529">
              <w:rPr>
                <w:rFonts w:ascii="Calibri" w:eastAsia="Times New Roman" w:hAnsi="Calibri" w:cs="Calibri"/>
                <w:color w:val="000000"/>
                <w:lang w:eastAsia="pt-BR"/>
              </w:rPr>
              <w:t>)</w:t>
            </w:r>
          </w:p>
          <w:p w14:paraId="4A06D5DE" w14:textId="42AD6332" w:rsidR="00F83F5A" w:rsidRDefault="009B1D54" w:rsidP="00F83F5A">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EB620F">
              <w:rPr>
                <w:rFonts w:ascii="Calibri" w:eastAsia="Times New Roman" w:hAnsi="Calibri" w:cs="Calibri"/>
                <w:b/>
                <w:bCs/>
                <w:color w:val="000000"/>
                <w:lang w:eastAsia="pt-BR"/>
              </w:rPr>
              <w:t>18.5</w:t>
            </w:r>
            <w:r>
              <w:rPr>
                <w:rFonts w:ascii="Calibri" w:eastAsia="Times New Roman" w:hAnsi="Calibri" w:cs="Calibri"/>
                <w:color w:val="000000"/>
                <w:lang w:eastAsia="pt-BR"/>
              </w:rPr>
              <w:t xml:space="preserve"> – O </w:t>
            </w:r>
            <w:r w:rsidR="00F83F5A">
              <w:rPr>
                <w:rFonts w:ascii="Calibri" w:eastAsia="Times New Roman" w:hAnsi="Calibri" w:cs="Calibri"/>
                <w:color w:val="000000"/>
                <w:lang w:eastAsia="pt-BR"/>
              </w:rPr>
              <w:t>BEPE exige cumprimento rigoroso do horário informado para o início da escolta policial</w:t>
            </w:r>
            <w:r w:rsidR="007F3D85">
              <w:rPr>
                <w:rFonts w:ascii="Calibri" w:eastAsia="Times New Roman" w:hAnsi="Calibri" w:cs="Calibri"/>
                <w:color w:val="000000"/>
                <w:lang w:eastAsia="pt-BR"/>
              </w:rPr>
              <w:t xml:space="preserve"> </w:t>
            </w:r>
            <w:r w:rsidR="00512529">
              <w:rPr>
                <w:rFonts w:ascii="Calibri" w:eastAsia="Times New Roman" w:hAnsi="Calibri" w:cs="Calibri"/>
                <w:color w:val="000000"/>
                <w:lang w:eastAsia="pt-BR"/>
              </w:rPr>
              <w:t>(não se aplica</w:t>
            </w:r>
            <w:r w:rsidR="00DE00ED">
              <w:rPr>
                <w:rFonts w:ascii="Calibri" w:eastAsia="Times New Roman" w:hAnsi="Calibri" w:cs="Calibri"/>
                <w:color w:val="000000"/>
                <w:lang w:eastAsia="pt-BR"/>
              </w:rPr>
              <w:t xml:space="preserve"> para competição</w:t>
            </w:r>
            <w:r w:rsidR="00512529">
              <w:rPr>
                <w:rFonts w:ascii="Calibri" w:eastAsia="Times New Roman" w:hAnsi="Calibri" w:cs="Calibri"/>
                <w:color w:val="000000"/>
                <w:lang w:eastAsia="pt-BR"/>
              </w:rPr>
              <w:t>)</w:t>
            </w:r>
          </w:p>
          <w:p w14:paraId="03477E4B" w14:textId="380BDE23" w:rsidR="00F83F5A" w:rsidRDefault="009B1D54" w:rsidP="00F83F5A">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proofErr w:type="gramStart"/>
            <w:r w:rsidRPr="00EB620F">
              <w:rPr>
                <w:rFonts w:ascii="Calibri" w:eastAsia="Times New Roman" w:hAnsi="Calibri" w:cs="Calibri"/>
                <w:b/>
                <w:bCs/>
                <w:color w:val="000000"/>
                <w:lang w:eastAsia="pt-BR"/>
              </w:rPr>
              <w:t>18.</w:t>
            </w:r>
            <w:r w:rsidR="007F3D85">
              <w:rPr>
                <w:rFonts w:ascii="Calibri" w:eastAsia="Times New Roman" w:hAnsi="Calibri" w:cs="Calibri"/>
                <w:b/>
                <w:bCs/>
                <w:color w:val="000000"/>
                <w:lang w:eastAsia="pt-BR"/>
              </w:rPr>
              <w:t>6</w:t>
            </w:r>
            <w:r>
              <w:rPr>
                <w:rFonts w:ascii="Calibri" w:eastAsia="Times New Roman" w:hAnsi="Calibri" w:cs="Calibri"/>
                <w:color w:val="000000"/>
                <w:lang w:eastAsia="pt-BR"/>
              </w:rPr>
              <w:t xml:space="preserve">  -</w:t>
            </w:r>
            <w:proofErr w:type="gramEnd"/>
            <w:r>
              <w:rPr>
                <w:rFonts w:ascii="Calibri" w:eastAsia="Times New Roman" w:hAnsi="Calibri" w:cs="Calibri"/>
                <w:color w:val="000000"/>
                <w:lang w:eastAsia="pt-BR"/>
              </w:rPr>
              <w:t xml:space="preserve"> </w:t>
            </w:r>
            <w:r w:rsidR="00F83F5A">
              <w:rPr>
                <w:rFonts w:ascii="Calibri" w:eastAsia="Times New Roman" w:hAnsi="Calibri" w:cs="Calibri"/>
                <w:color w:val="000000"/>
                <w:lang w:eastAsia="pt-BR"/>
              </w:rPr>
              <w:t>Vista na parte externa</w:t>
            </w:r>
            <w:r>
              <w:rPr>
                <w:rFonts w:ascii="Calibri" w:eastAsia="Times New Roman" w:hAnsi="Calibri" w:cs="Calibri"/>
                <w:color w:val="000000"/>
                <w:lang w:eastAsia="pt-BR"/>
              </w:rPr>
              <w:t xml:space="preserve"> do estádio,</w:t>
            </w:r>
            <w:r w:rsidR="00F83F5A">
              <w:rPr>
                <w:rFonts w:ascii="Calibri" w:eastAsia="Times New Roman" w:hAnsi="Calibri" w:cs="Calibri"/>
                <w:color w:val="000000"/>
                <w:lang w:eastAsia="pt-BR"/>
              </w:rPr>
              <w:t xml:space="preserve"> para inibir aglomeração, principalmente na chegada das delegações</w:t>
            </w:r>
            <w:r w:rsidR="00DE00ED">
              <w:rPr>
                <w:rFonts w:ascii="Calibri" w:eastAsia="Times New Roman" w:hAnsi="Calibri" w:cs="Calibri"/>
                <w:color w:val="000000"/>
                <w:lang w:eastAsia="pt-BR"/>
              </w:rPr>
              <w:t xml:space="preserve"> (</w:t>
            </w:r>
            <w:r w:rsidR="00113D99">
              <w:rPr>
                <w:rFonts w:ascii="Calibri" w:eastAsia="Times New Roman" w:hAnsi="Calibri" w:cs="Calibri"/>
                <w:color w:val="000000"/>
                <w:lang w:eastAsia="pt-BR"/>
              </w:rPr>
              <w:t>2</w:t>
            </w:r>
            <w:r w:rsidR="00DE00ED">
              <w:rPr>
                <w:rFonts w:ascii="Calibri" w:eastAsia="Times New Roman" w:hAnsi="Calibri" w:cs="Calibri"/>
                <w:color w:val="000000"/>
                <w:lang w:eastAsia="pt-BR"/>
              </w:rPr>
              <w:t>º BPMERJ)</w:t>
            </w:r>
            <w:r w:rsidR="00F83F5A">
              <w:rPr>
                <w:rFonts w:ascii="Calibri" w:eastAsia="Times New Roman" w:hAnsi="Calibri" w:cs="Calibri"/>
                <w:color w:val="000000"/>
                <w:lang w:eastAsia="pt-BR"/>
              </w:rPr>
              <w:t>;</w:t>
            </w:r>
          </w:p>
          <w:p w14:paraId="68C4B226" w14:textId="0B5876C5" w:rsidR="00F83F5A" w:rsidRDefault="009B1D54" w:rsidP="00F83F5A">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EB620F">
              <w:rPr>
                <w:rFonts w:ascii="Calibri" w:eastAsia="Times New Roman" w:hAnsi="Calibri" w:cs="Calibri"/>
                <w:b/>
                <w:bCs/>
                <w:color w:val="000000"/>
                <w:lang w:eastAsia="pt-BR"/>
              </w:rPr>
              <w:t>18.</w:t>
            </w:r>
            <w:r w:rsidR="007F3D85">
              <w:rPr>
                <w:rFonts w:ascii="Calibri" w:eastAsia="Times New Roman" w:hAnsi="Calibri" w:cs="Calibri"/>
                <w:b/>
                <w:bCs/>
                <w:color w:val="000000"/>
                <w:lang w:eastAsia="pt-BR"/>
              </w:rPr>
              <w:t>7</w:t>
            </w:r>
            <w:r>
              <w:rPr>
                <w:rFonts w:ascii="Calibri" w:eastAsia="Times New Roman" w:hAnsi="Calibri" w:cs="Calibri"/>
                <w:color w:val="000000"/>
                <w:lang w:eastAsia="pt-BR"/>
              </w:rPr>
              <w:t xml:space="preserve"> - </w:t>
            </w:r>
            <w:r w:rsidR="00F83F5A">
              <w:rPr>
                <w:rFonts w:ascii="Calibri" w:eastAsia="Times New Roman" w:hAnsi="Calibri" w:cs="Calibri"/>
                <w:color w:val="000000"/>
                <w:lang w:eastAsia="pt-BR"/>
              </w:rPr>
              <w:t>Chegada do efetivo</w:t>
            </w:r>
            <w:r>
              <w:rPr>
                <w:rFonts w:ascii="Calibri" w:eastAsia="Times New Roman" w:hAnsi="Calibri" w:cs="Calibri"/>
                <w:color w:val="000000"/>
                <w:lang w:eastAsia="pt-BR"/>
              </w:rPr>
              <w:t xml:space="preserve"> policial,</w:t>
            </w:r>
            <w:r w:rsidR="00F83F5A">
              <w:rPr>
                <w:rFonts w:ascii="Calibri" w:eastAsia="Times New Roman" w:hAnsi="Calibri" w:cs="Calibri"/>
                <w:color w:val="000000"/>
                <w:lang w:eastAsia="pt-BR"/>
              </w:rPr>
              <w:t xml:space="preserve"> 3 (três) horas que antecede o início da partida</w:t>
            </w:r>
            <w:r w:rsidR="00DE00ED">
              <w:rPr>
                <w:rFonts w:ascii="Calibri" w:eastAsia="Times New Roman" w:hAnsi="Calibri" w:cs="Calibri"/>
                <w:color w:val="000000"/>
                <w:lang w:eastAsia="pt-BR"/>
              </w:rPr>
              <w:t xml:space="preserve"> (</w:t>
            </w:r>
            <w:r w:rsidR="00113D99">
              <w:rPr>
                <w:rFonts w:ascii="Calibri" w:eastAsia="Times New Roman" w:hAnsi="Calibri" w:cs="Calibri"/>
                <w:color w:val="000000"/>
                <w:lang w:eastAsia="pt-BR"/>
              </w:rPr>
              <w:t>2</w:t>
            </w:r>
            <w:r w:rsidR="00DE00ED">
              <w:rPr>
                <w:rFonts w:ascii="Calibri" w:eastAsia="Times New Roman" w:hAnsi="Calibri" w:cs="Calibri"/>
                <w:color w:val="000000"/>
                <w:lang w:eastAsia="pt-BR"/>
              </w:rPr>
              <w:t>º BPMERJ)</w:t>
            </w:r>
            <w:r w:rsidR="00F83F5A">
              <w:rPr>
                <w:rFonts w:ascii="Calibri" w:eastAsia="Times New Roman" w:hAnsi="Calibri" w:cs="Calibri"/>
                <w:color w:val="000000"/>
                <w:lang w:eastAsia="pt-BR"/>
              </w:rPr>
              <w:t>;</w:t>
            </w:r>
          </w:p>
          <w:p w14:paraId="5CF350C5" w14:textId="25B3C5D8" w:rsidR="00F83F5A" w:rsidRDefault="009B1D54" w:rsidP="00F83F5A">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EB620F">
              <w:rPr>
                <w:rFonts w:ascii="Calibri" w:eastAsia="Times New Roman" w:hAnsi="Calibri" w:cs="Calibri"/>
                <w:b/>
                <w:bCs/>
                <w:color w:val="000000"/>
                <w:lang w:eastAsia="pt-BR"/>
              </w:rPr>
              <w:t>18.</w:t>
            </w:r>
            <w:r w:rsidR="007F3D85">
              <w:rPr>
                <w:rFonts w:ascii="Calibri" w:eastAsia="Times New Roman" w:hAnsi="Calibri" w:cs="Calibri"/>
                <w:b/>
                <w:bCs/>
                <w:color w:val="000000"/>
                <w:lang w:eastAsia="pt-BR"/>
              </w:rPr>
              <w:t>8</w:t>
            </w:r>
            <w:r>
              <w:rPr>
                <w:rFonts w:ascii="Calibri" w:eastAsia="Times New Roman" w:hAnsi="Calibri" w:cs="Calibri"/>
                <w:color w:val="000000"/>
                <w:lang w:eastAsia="pt-BR"/>
              </w:rPr>
              <w:t xml:space="preserve"> - </w:t>
            </w:r>
            <w:r w:rsidR="00F83F5A">
              <w:rPr>
                <w:rFonts w:ascii="Calibri" w:eastAsia="Times New Roman" w:hAnsi="Calibri" w:cs="Calibri"/>
                <w:color w:val="000000"/>
                <w:lang w:eastAsia="pt-BR"/>
              </w:rPr>
              <w:t>Balizamento e estrutura de isolamento</w:t>
            </w:r>
            <w:r w:rsidR="00113D99">
              <w:rPr>
                <w:rFonts w:ascii="Calibri" w:eastAsia="Times New Roman" w:hAnsi="Calibri" w:cs="Calibri"/>
                <w:color w:val="000000"/>
                <w:lang w:eastAsia="pt-BR"/>
              </w:rPr>
              <w:t xml:space="preserve"> </w:t>
            </w:r>
            <w:r w:rsidR="00F83F5A">
              <w:rPr>
                <w:rFonts w:ascii="Calibri" w:eastAsia="Times New Roman" w:hAnsi="Calibri" w:cs="Calibri"/>
                <w:color w:val="000000"/>
                <w:lang w:eastAsia="pt-BR"/>
              </w:rPr>
              <w:t>para a chegada das dele</w:t>
            </w:r>
            <w:r w:rsidR="000C335D">
              <w:rPr>
                <w:rFonts w:ascii="Calibri" w:eastAsia="Times New Roman" w:hAnsi="Calibri" w:cs="Calibri"/>
                <w:color w:val="000000"/>
                <w:lang w:eastAsia="pt-BR"/>
              </w:rPr>
              <w:t>ga</w:t>
            </w:r>
            <w:r w:rsidR="00F83F5A">
              <w:rPr>
                <w:rFonts w:ascii="Calibri" w:eastAsia="Times New Roman" w:hAnsi="Calibri" w:cs="Calibri"/>
                <w:color w:val="000000"/>
                <w:lang w:eastAsia="pt-BR"/>
              </w:rPr>
              <w:t>ções e eventuais aglomerações de torcedores</w:t>
            </w:r>
            <w:r w:rsidR="00DE00ED">
              <w:rPr>
                <w:rFonts w:ascii="Calibri" w:eastAsia="Times New Roman" w:hAnsi="Calibri" w:cs="Calibri"/>
                <w:color w:val="000000"/>
                <w:lang w:eastAsia="pt-BR"/>
              </w:rPr>
              <w:t xml:space="preserve"> (Não se Aplica)</w:t>
            </w:r>
            <w:r w:rsidR="00F83F5A">
              <w:rPr>
                <w:rFonts w:ascii="Calibri" w:eastAsia="Times New Roman" w:hAnsi="Calibri" w:cs="Calibri"/>
                <w:color w:val="000000"/>
                <w:lang w:eastAsia="pt-BR"/>
              </w:rPr>
              <w:t>;</w:t>
            </w:r>
          </w:p>
          <w:p w14:paraId="7D6E74CC" w14:textId="493707C5" w:rsidR="00F83F5A" w:rsidRDefault="009B1D54" w:rsidP="00F83F5A">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EB620F">
              <w:rPr>
                <w:rFonts w:ascii="Calibri" w:eastAsia="Times New Roman" w:hAnsi="Calibri" w:cs="Calibri"/>
                <w:b/>
                <w:bCs/>
                <w:color w:val="000000"/>
                <w:lang w:eastAsia="pt-BR"/>
              </w:rPr>
              <w:t>18.</w:t>
            </w:r>
            <w:r w:rsidR="007F3D85">
              <w:rPr>
                <w:rFonts w:ascii="Calibri" w:eastAsia="Times New Roman" w:hAnsi="Calibri" w:cs="Calibri"/>
                <w:b/>
                <w:bCs/>
                <w:color w:val="000000"/>
                <w:lang w:eastAsia="pt-BR"/>
              </w:rPr>
              <w:t>9</w:t>
            </w:r>
            <w:r>
              <w:rPr>
                <w:rFonts w:ascii="Calibri" w:eastAsia="Times New Roman" w:hAnsi="Calibri" w:cs="Calibri"/>
                <w:color w:val="000000"/>
                <w:lang w:eastAsia="pt-BR"/>
              </w:rPr>
              <w:t xml:space="preserve"> </w:t>
            </w:r>
            <w:proofErr w:type="gramStart"/>
            <w:r>
              <w:rPr>
                <w:rFonts w:ascii="Calibri" w:eastAsia="Times New Roman" w:hAnsi="Calibri" w:cs="Calibri"/>
                <w:color w:val="000000"/>
                <w:lang w:eastAsia="pt-BR"/>
              </w:rPr>
              <w:t>-  Apoio</w:t>
            </w:r>
            <w:proofErr w:type="gramEnd"/>
            <w:r>
              <w:rPr>
                <w:rFonts w:ascii="Calibri" w:eastAsia="Times New Roman" w:hAnsi="Calibri" w:cs="Calibri"/>
                <w:color w:val="000000"/>
                <w:lang w:eastAsia="pt-BR"/>
              </w:rPr>
              <w:t xml:space="preserve"> de </w:t>
            </w:r>
            <w:r w:rsidR="00F83F5A">
              <w:rPr>
                <w:rFonts w:ascii="Calibri" w:eastAsia="Times New Roman" w:hAnsi="Calibri" w:cs="Calibri"/>
                <w:color w:val="000000"/>
                <w:lang w:eastAsia="pt-BR"/>
              </w:rPr>
              <w:t>Policiamento</w:t>
            </w:r>
            <w:r>
              <w:rPr>
                <w:rFonts w:ascii="Calibri" w:eastAsia="Times New Roman" w:hAnsi="Calibri" w:cs="Calibri"/>
                <w:color w:val="000000"/>
                <w:lang w:eastAsia="pt-BR"/>
              </w:rPr>
              <w:t xml:space="preserve"> do </w:t>
            </w:r>
            <w:r w:rsidR="00113D99">
              <w:rPr>
                <w:rFonts w:ascii="Calibri" w:eastAsia="Times New Roman" w:hAnsi="Calibri" w:cs="Calibri"/>
                <w:color w:val="000000"/>
                <w:lang w:eastAsia="pt-BR"/>
              </w:rPr>
              <w:t>2</w:t>
            </w:r>
            <w:r>
              <w:rPr>
                <w:rFonts w:ascii="Calibri" w:eastAsia="Times New Roman" w:hAnsi="Calibri" w:cs="Calibri"/>
                <w:color w:val="000000"/>
                <w:lang w:eastAsia="pt-BR"/>
              </w:rPr>
              <w:t>º BPMERJ</w:t>
            </w:r>
            <w:r w:rsidR="00F83F5A">
              <w:rPr>
                <w:rFonts w:ascii="Calibri" w:eastAsia="Times New Roman" w:hAnsi="Calibri" w:cs="Calibri"/>
                <w:color w:val="000000"/>
                <w:lang w:eastAsia="pt-BR"/>
              </w:rPr>
              <w:t xml:space="preserve"> no entorno</w:t>
            </w:r>
            <w:r w:rsidR="00055C29">
              <w:rPr>
                <w:rFonts w:ascii="Calibri" w:eastAsia="Times New Roman" w:hAnsi="Calibri" w:cs="Calibri"/>
                <w:color w:val="000000"/>
                <w:lang w:eastAsia="pt-BR"/>
              </w:rPr>
              <w:t xml:space="preserve"> do estádio</w:t>
            </w:r>
            <w:r w:rsidR="00F83F5A">
              <w:rPr>
                <w:rFonts w:ascii="Calibri" w:eastAsia="Times New Roman" w:hAnsi="Calibri" w:cs="Calibri"/>
                <w:color w:val="000000"/>
                <w:lang w:eastAsia="pt-BR"/>
              </w:rPr>
              <w:t xml:space="preserve"> e acessos;</w:t>
            </w:r>
          </w:p>
          <w:p w14:paraId="5FA6EA08" w14:textId="12CB1989" w:rsidR="009B1D54" w:rsidRDefault="009B1D54" w:rsidP="009B1D54">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EB620F">
              <w:rPr>
                <w:rFonts w:ascii="Calibri" w:eastAsia="Times New Roman" w:hAnsi="Calibri" w:cs="Calibri"/>
                <w:b/>
                <w:bCs/>
                <w:color w:val="000000"/>
                <w:lang w:eastAsia="pt-BR"/>
              </w:rPr>
              <w:t>18.1</w:t>
            </w:r>
            <w:r w:rsidR="007F3D85">
              <w:rPr>
                <w:rFonts w:ascii="Calibri" w:eastAsia="Times New Roman" w:hAnsi="Calibri" w:cs="Calibri"/>
                <w:b/>
                <w:bCs/>
                <w:color w:val="000000"/>
                <w:lang w:eastAsia="pt-BR"/>
              </w:rPr>
              <w:t>0</w:t>
            </w:r>
            <w:r>
              <w:rPr>
                <w:rFonts w:ascii="Calibri" w:eastAsia="Times New Roman" w:hAnsi="Calibri" w:cs="Calibri"/>
                <w:color w:val="000000"/>
                <w:lang w:eastAsia="pt-BR"/>
              </w:rPr>
              <w:t xml:space="preserve"> - </w:t>
            </w:r>
            <w:r w:rsidR="00F83F5A">
              <w:rPr>
                <w:rFonts w:ascii="Calibri" w:eastAsia="Times New Roman" w:hAnsi="Calibri" w:cs="Calibri"/>
                <w:color w:val="000000"/>
                <w:lang w:eastAsia="pt-BR"/>
              </w:rPr>
              <w:t>A PMERJ está monitorando as redes sócias para eventual presença de torcedores no entorno do estádio.</w:t>
            </w:r>
          </w:p>
          <w:p w14:paraId="6CCFB7C2" w14:textId="169EC49D" w:rsidR="00F83F5A" w:rsidRDefault="009B1D54" w:rsidP="009B1D54">
            <w:pPr>
              <w:spacing w:after="0" w:line="240" w:lineRule="auto"/>
              <w:ind w:left="-63"/>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EB620F">
              <w:rPr>
                <w:rFonts w:ascii="Calibri" w:eastAsia="Times New Roman" w:hAnsi="Calibri" w:cs="Calibri"/>
                <w:b/>
                <w:bCs/>
                <w:color w:val="000000"/>
                <w:lang w:eastAsia="pt-BR"/>
              </w:rPr>
              <w:t>18.1</w:t>
            </w:r>
            <w:r w:rsidR="007F3D85">
              <w:rPr>
                <w:rFonts w:ascii="Calibri" w:eastAsia="Times New Roman" w:hAnsi="Calibri" w:cs="Calibri"/>
                <w:b/>
                <w:bCs/>
                <w:color w:val="000000"/>
                <w:lang w:eastAsia="pt-BR"/>
              </w:rPr>
              <w:t>1</w:t>
            </w:r>
            <w:r>
              <w:rPr>
                <w:rFonts w:ascii="Calibri" w:eastAsia="Times New Roman" w:hAnsi="Calibri" w:cs="Calibri"/>
                <w:color w:val="000000"/>
                <w:lang w:eastAsia="pt-BR"/>
              </w:rPr>
              <w:t xml:space="preserve"> - </w:t>
            </w:r>
            <w:r w:rsidR="00F83F5A">
              <w:rPr>
                <w:rFonts w:ascii="Calibri" w:eastAsia="Times New Roman" w:hAnsi="Calibri" w:cs="Calibri"/>
                <w:color w:val="000000"/>
                <w:lang w:eastAsia="pt-BR"/>
              </w:rPr>
              <w:t xml:space="preserve">Efetivo:  </w:t>
            </w:r>
            <w:r w:rsidR="007F3D85">
              <w:rPr>
                <w:rFonts w:ascii="Calibri" w:eastAsia="Times New Roman" w:hAnsi="Calibri" w:cs="Calibri"/>
                <w:color w:val="000000"/>
                <w:lang w:eastAsia="pt-BR"/>
              </w:rPr>
              <w:t>0</w:t>
            </w:r>
            <w:r w:rsidR="003938F9">
              <w:rPr>
                <w:rFonts w:ascii="Calibri" w:eastAsia="Times New Roman" w:hAnsi="Calibri" w:cs="Calibri"/>
                <w:color w:val="000000"/>
                <w:lang w:eastAsia="pt-BR"/>
              </w:rPr>
              <w:t>2</w:t>
            </w:r>
            <w:r w:rsidR="00F83F5A">
              <w:rPr>
                <w:rFonts w:ascii="Calibri" w:eastAsia="Times New Roman" w:hAnsi="Calibri" w:cs="Calibri"/>
                <w:color w:val="000000"/>
                <w:lang w:eastAsia="pt-BR"/>
              </w:rPr>
              <w:t xml:space="preserve"> </w:t>
            </w:r>
            <w:proofErr w:type="gramStart"/>
            <w:r w:rsidR="00F83F5A">
              <w:rPr>
                <w:rFonts w:ascii="Calibri" w:eastAsia="Times New Roman" w:hAnsi="Calibri" w:cs="Calibri"/>
                <w:color w:val="000000"/>
                <w:lang w:eastAsia="pt-BR"/>
              </w:rPr>
              <w:t xml:space="preserve">policias </w:t>
            </w:r>
            <w:r w:rsidR="007F3D85">
              <w:rPr>
                <w:rFonts w:ascii="Calibri" w:eastAsia="Times New Roman" w:hAnsi="Calibri" w:cs="Calibri"/>
                <w:color w:val="000000"/>
                <w:lang w:eastAsia="pt-BR"/>
              </w:rPr>
              <w:t xml:space="preserve"> do</w:t>
            </w:r>
            <w:proofErr w:type="gramEnd"/>
            <w:r w:rsidR="007F3D85">
              <w:rPr>
                <w:rFonts w:ascii="Calibri" w:eastAsia="Times New Roman" w:hAnsi="Calibri" w:cs="Calibri"/>
                <w:color w:val="000000"/>
                <w:lang w:eastAsia="pt-BR"/>
              </w:rPr>
              <w:t xml:space="preserve"> </w:t>
            </w:r>
            <w:r w:rsidR="00113D99">
              <w:rPr>
                <w:rFonts w:ascii="Calibri" w:eastAsia="Times New Roman" w:hAnsi="Calibri" w:cs="Calibri"/>
                <w:color w:val="000000"/>
                <w:lang w:eastAsia="pt-BR"/>
              </w:rPr>
              <w:t>2</w:t>
            </w:r>
            <w:r w:rsidR="007F3D85">
              <w:rPr>
                <w:rFonts w:ascii="Calibri" w:eastAsia="Times New Roman" w:hAnsi="Calibri" w:cs="Calibri"/>
                <w:color w:val="000000"/>
                <w:lang w:eastAsia="pt-BR"/>
              </w:rPr>
              <w:t>º BPMERJ</w:t>
            </w:r>
            <w:r w:rsidR="00F83F5A">
              <w:rPr>
                <w:rFonts w:ascii="Calibri" w:eastAsia="Times New Roman" w:hAnsi="Calibri" w:cs="Calibri"/>
                <w:color w:val="000000"/>
                <w:lang w:eastAsia="pt-BR"/>
              </w:rPr>
              <w:t>, não sendo necessário Batalhões especializados;</w:t>
            </w:r>
          </w:p>
          <w:p w14:paraId="400E97B3" w14:textId="2524017B" w:rsidR="003A7BA5" w:rsidRPr="009B1D54" w:rsidRDefault="003A7BA5" w:rsidP="009B1D54">
            <w:pPr>
              <w:spacing w:after="0" w:line="240" w:lineRule="auto"/>
              <w:ind w:left="-63"/>
              <w:jc w:val="both"/>
              <w:rPr>
                <w:rFonts w:ascii="Calibri" w:eastAsia="Times New Roman" w:hAnsi="Calibri" w:cs="Calibri"/>
                <w:color w:val="000000"/>
                <w:lang w:eastAsia="pt-BR"/>
              </w:rPr>
            </w:pPr>
          </w:p>
        </w:tc>
      </w:tr>
      <w:tr w:rsidR="00EB5C6A" w:rsidRPr="00EB5C6A" w14:paraId="5B28E32E"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000000" w:fill="D9D9D9"/>
            <w:noWrap/>
            <w:vAlign w:val="center"/>
            <w:hideMark/>
          </w:tcPr>
          <w:p w14:paraId="1903024B" w14:textId="58F152C5" w:rsidR="00EB5C6A" w:rsidRPr="00EB5C6A" w:rsidRDefault="00EB620F"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19</w:t>
            </w:r>
            <w:r w:rsidR="00EB5C6A" w:rsidRPr="00EB5C6A">
              <w:rPr>
                <w:rFonts w:ascii="Calibri" w:eastAsia="Times New Roman" w:hAnsi="Calibri" w:cs="Calibri"/>
                <w:b/>
                <w:bCs/>
                <w:color w:val="000000"/>
                <w:lang w:eastAsia="pt-BR"/>
              </w:rPr>
              <w:t>.0</w:t>
            </w:r>
          </w:p>
        </w:tc>
        <w:tc>
          <w:tcPr>
            <w:tcW w:w="10439" w:type="dxa"/>
            <w:gridSpan w:val="29"/>
            <w:tcBorders>
              <w:top w:val="double" w:sz="6" w:space="0" w:color="auto"/>
              <w:left w:val="nil"/>
              <w:bottom w:val="double" w:sz="6" w:space="0" w:color="auto"/>
              <w:right w:val="double" w:sz="6" w:space="0" w:color="000000"/>
            </w:tcBorders>
            <w:shd w:val="clear" w:color="000000" w:fill="F2F2F2"/>
            <w:noWrap/>
            <w:vAlign w:val="bottom"/>
            <w:hideMark/>
          </w:tcPr>
          <w:p w14:paraId="237BB058"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CORPO DE BOMBEIRO MILITAR DO ESTADO DO RIO DE JANEIRO</w:t>
            </w:r>
          </w:p>
        </w:tc>
      </w:tr>
      <w:tr w:rsidR="00EB5C6A" w:rsidRPr="00EB5C6A" w14:paraId="4AD40FA3"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4AA032ED" w14:textId="17788727" w:rsidR="00EB5C6A" w:rsidRPr="00EB5C6A" w:rsidRDefault="00EB620F"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19</w:t>
            </w:r>
            <w:r w:rsidR="00EB5C6A" w:rsidRPr="00EB5C6A">
              <w:rPr>
                <w:rFonts w:ascii="Calibri" w:eastAsia="Times New Roman" w:hAnsi="Calibri" w:cs="Calibri"/>
                <w:b/>
                <w:bCs/>
                <w:color w:val="000000"/>
                <w:lang w:eastAsia="pt-BR"/>
              </w:rPr>
              <w:t>.1</w:t>
            </w:r>
          </w:p>
        </w:tc>
        <w:tc>
          <w:tcPr>
            <w:tcW w:w="5652" w:type="dxa"/>
            <w:gridSpan w:val="15"/>
            <w:tcBorders>
              <w:top w:val="double" w:sz="6" w:space="0" w:color="auto"/>
              <w:left w:val="double" w:sz="6" w:space="0" w:color="auto"/>
              <w:bottom w:val="double" w:sz="6" w:space="0" w:color="auto"/>
              <w:right w:val="nil"/>
            </w:tcBorders>
            <w:shd w:val="clear" w:color="auto" w:fill="auto"/>
            <w:noWrap/>
            <w:vAlign w:val="bottom"/>
            <w:hideMark/>
          </w:tcPr>
          <w:p w14:paraId="7ECE986B" w14:textId="4CFD0EE5"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Secret</w:t>
            </w:r>
            <w:r w:rsidR="00EB620F">
              <w:rPr>
                <w:rFonts w:ascii="Calibri" w:eastAsia="Times New Roman" w:hAnsi="Calibri" w:cs="Calibri"/>
                <w:color w:val="000000"/>
                <w:lang w:eastAsia="pt-BR"/>
              </w:rPr>
              <w:t>á</w:t>
            </w:r>
            <w:r w:rsidRPr="00EB5C6A">
              <w:rPr>
                <w:rFonts w:ascii="Calibri" w:eastAsia="Times New Roman" w:hAnsi="Calibri" w:cs="Calibri"/>
                <w:color w:val="000000"/>
                <w:lang w:eastAsia="pt-BR"/>
              </w:rPr>
              <w:t>rio de Estado Defesa Civil:</w:t>
            </w:r>
          </w:p>
        </w:tc>
        <w:tc>
          <w:tcPr>
            <w:tcW w:w="3664" w:type="dxa"/>
            <w:gridSpan w:val="6"/>
            <w:tcBorders>
              <w:top w:val="double" w:sz="6" w:space="0" w:color="auto"/>
              <w:left w:val="double" w:sz="6" w:space="0" w:color="auto"/>
              <w:bottom w:val="double" w:sz="6" w:space="0" w:color="auto"/>
              <w:right w:val="nil"/>
            </w:tcBorders>
            <w:shd w:val="clear" w:color="auto" w:fill="auto"/>
            <w:noWrap/>
            <w:vAlign w:val="bottom"/>
            <w:hideMark/>
          </w:tcPr>
          <w:p w14:paraId="56BA3768" w14:textId="77777777" w:rsidR="00EB5C6A" w:rsidRPr="00EB5C6A" w:rsidRDefault="00EB5C6A" w:rsidP="00EB5C6A">
            <w:pPr>
              <w:spacing w:after="0" w:line="240" w:lineRule="auto"/>
              <w:rPr>
                <w:rFonts w:ascii="Calibri" w:eastAsia="Times New Roman" w:hAnsi="Calibri" w:cs="Calibri"/>
                <w:color w:val="333333"/>
                <w:lang w:eastAsia="pt-BR"/>
              </w:rPr>
            </w:pPr>
            <w:r w:rsidRPr="00EB5C6A">
              <w:rPr>
                <w:rFonts w:ascii="Calibri" w:eastAsia="Times New Roman" w:hAnsi="Calibri" w:cs="Calibri"/>
                <w:color w:val="333333"/>
                <w:lang w:eastAsia="pt-BR"/>
              </w:rPr>
              <w:t>Coronel Leandro Sampaio Monteiro</w:t>
            </w:r>
          </w:p>
        </w:tc>
        <w:tc>
          <w:tcPr>
            <w:tcW w:w="1123" w:type="dxa"/>
            <w:gridSpan w:val="8"/>
            <w:tcBorders>
              <w:top w:val="nil"/>
              <w:left w:val="nil"/>
              <w:bottom w:val="double" w:sz="6" w:space="0" w:color="auto"/>
              <w:right w:val="double" w:sz="6" w:space="0" w:color="auto"/>
            </w:tcBorders>
            <w:shd w:val="clear" w:color="auto" w:fill="auto"/>
            <w:noWrap/>
            <w:vAlign w:val="bottom"/>
            <w:hideMark/>
          </w:tcPr>
          <w:p w14:paraId="40EC7868"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r>
      <w:tr w:rsidR="00DB5295" w:rsidRPr="00EB5C6A" w14:paraId="502D21A7"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4468C299" w14:textId="12E669EF" w:rsidR="00DB5295" w:rsidRPr="00EB5C6A" w:rsidRDefault="00EB620F"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19</w:t>
            </w:r>
            <w:r w:rsidR="00DB5295" w:rsidRPr="00EB5C6A">
              <w:rPr>
                <w:rFonts w:ascii="Calibri" w:eastAsia="Times New Roman" w:hAnsi="Calibri" w:cs="Calibri"/>
                <w:b/>
                <w:bCs/>
                <w:color w:val="000000"/>
                <w:lang w:eastAsia="pt-BR"/>
              </w:rPr>
              <w:t>.2</w:t>
            </w:r>
          </w:p>
        </w:tc>
        <w:tc>
          <w:tcPr>
            <w:tcW w:w="5652" w:type="dxa"/>
            <w:gridSpan w:val="15"/>
            <w:tcBorders>
              <w:top w:val="double" w:sz="6" w:space="0" w:color="auto"/>
              <w:left w:val="nil"/>
              <w:bottom w:val="double" w:sz="6" w:space="0" w:color="auto"/>
              <w:right w:val="nil"/>
            </w:tcBorders>
            <w:shd w:val="clear" w:color="auto" w:fill="auto"/>
            <w:noWrap/>
            <w:vAlign w:val="bottom"/>
            <w:hideMark/>
          </w:tcPr>
          <w:p w14:paraId="771984FD" w14:textId="06D3844D" w:rsidR="00DB5295" w:rsidRPr="00EB5C6A" w:rsidRDefault="00DB5295" w:rsidP="00EB5C6A">
            <w:pPr>
              <w:spacing w:after="0" w:line="240" w:lineRule="auto"/>
              <w:rPr>
                <w:rFonts w:ascii="Calibri" w:eastAsia="Times New Roman" w:hAnsi="Calibri" w:cs="Calibri"/>
                <w:color w:val="333333"/>
                <w:lang w:eastAsia="pt-BR"/>
              </w:rPr>
            </w:pPr>
            <w:r w:rsidRPr="00EB5C6A">
              <w:rPr>
                <w:rFonts w:ascii="Calibri" w:eastAsia="Times New Roman" w:hAnsi="Calibri" w:cs="Calibri"/>
                <w:color w:val="333333"/>
                <w:lang w:eastAsia="pt-BR"/>
              </w:rPr>
              <w:t>Subsecretário de Estado de Defesa Civil</w:t>
            </w:r>
            <w:r w:rsidR="008861B2">
              <w:rPr>
                <w:rFonts w:ascii="Calibri" w:eastAsia="Times New Roman" w:hAnsi="Calibri" w:cs="Calibri"/>
                <w:color w:val="333333"/>
                <w:lang w:eastAsia="pt-BR"/>
              </w:rPr>
              <w:t>:</w:t>
            </w:r>
          </w:p>
        </w:tc>
        <w:tc>
          <w:tcPr>
            <w:tcW w:w="3664" w:type="dxa"/>
            <w:gridSpan w:val="6"/>
            <w:tcBorders>
              <w:top w:val="double" w:sz="6" w:space="0" w:color="auto"/>
              <w:left w:val="double" w:sz="6" w:space="0" w:color="auto"/>
              <w:bottom w:val="double" w:sz="6" w:space="0" w:color="auto"/>
              <w:right w:val="nil"/>
            </w:tcBorders>
            <w:shd w:val="clear" w:color="auto" w:fill="auto"/>
            <w:noWrap/>
            <w:vAlign w:val="bottom"/>
            <w:hideMark/>
          </w:tcPr>
          <w:p w14:paraId="290FD533" w14:textId="5627CBC9" w:rsidR="00DB5295" w:rsidRPr="00EB5C6A" w:rsidRDefault="00DB5295" w:rsidP="00EB5C6A">
            <w:pPr>
              <w:spacing w:after="0" w:line="240" w:lineRule="auto"/>
              <w:rPr>
                <w:rFonts w:ascii="Calibri" w:eastAsia="Times New Roman" w:hAnsi="Calibri" w:cs="Calibri"/>
                <w:color w:val="333333"/>
                <w:lang w:eastAsia="pt-BR"/>
              </w:rPr>
            </w:pPr>
            <w:proofErr w:type="spellStart"/>
            <w:r w:rsidRPr="00EB5C6A">
              <w:rPr>
                <w:rFonts w:ascii="Calibri" w:eastAsia="Times New Roman" w:hAnsi="Calibri" w:cs="Calibri"/>
                <w:color w:val="333333"/>
                <w:lang w:eastAsia="pt-BR"/>
              </w:rPr>
              <w:t>Cel</w:t>
            </w:r>
            <w:proofErr w:type="spellEnd"/>
            <w:r w:rsidRPr="00EB5C6A">
              <w:rPr>
                <w:rFonts w:ascii="Calibri" w:eastAsia="Times New Roman" w:hAnsi="Calibri" w:cs="Calibri"/>
                <w:color w:val="333333"/>
                <w:lang w:eastAsia="pt-BR"/>
              </w:rPr>
              <w:t xml:space="preserve"> </w:t>
            </w:r>
            <w:proofErr w:type="gramStart"/>
            <w:r w:rsidRPr="00EB5C6A">
              <w:rPr>
                <w:rFonts w:ascii="Calibri" w:eastAsia="Times New Roman" w:hAnsi="Calibri" w:cs="Calibri"/>
                <w:color w:val="333333"/>
                <w:lang w:eastAsia="pt-BR"/>
              </w:rPr>
              <w:t>BM  Márcio</w:t>
            </w:r>
            <w:proofErr w:type="gramEnd"/>
            <w:r w:rsidRPr="00EB5C6A">
              <w:rPr>
                <w:rFonts w:ascii="Calibri" w:eastAsia="Times New Roman" w:hAnsi="Calibri" w:cs="Calibri"/>
                <w:color w:val="333333"/>
                <w:lang w:eastAsia="pt-BR"/>
              </w:rPr>
              <w:t xml:space="preserve"> R</w:t>
            </w:r>
            <w:r>
              <w:rPr>
                <w:rFonts w:ascii="Calibri" w:eastAsia="Times New Roman" w:hAnsi="Calibri" w:cs="Calibri"/>
                <w:color w:val="333333"/>
                <w:lang w:eastAsia="pt-BR"/>
              </w:rPr>
              <w:t>.</w:t>
            </w:r>
            <w:r w:rsidRPr="00EB5C6A">
              <w:rPr>
                <w:rFonts w:ascii="Calibri" w:eastAsia="Times New Roman" w:hAnsi="Calibri" w:cs="Calibri"/>
                <w:color w:val="333333"/>
                <w:lang w:eastAsia="pt-BR"/>
              </w:rPr>
              <w:t xml:space="preserve"> Correa Custódio</w:t>
            </w:r>
          </w:p>
        </w:tc>
        <w:tc>
          <w:tcPr>
            <w:tcW w:w="1123" w:type="dxa"/>
            <w:gridSpan w:val="8"/>
            <w:tcBorders>
              <w:top w:val="nil"/>
              <w:left w:val="nil"/>
              <w:bottom w:val="double" w:sz="6" w:space="0" w:color="auto"/>
              <w:right w:val="double" w:sz="6" w:space="0" w:color="auto"/>
            </w:tcBorders>
            <w:shd w:val="clear" w:color="auto" w:fill="auto"/>
            <w:noWrap/>
            <w:vAlign w:val="bottom"/>
            <w:hideMark/>
          </w:tcPr>
          <w:p w14:paraId="5F72BF98" w14:textId="77777777" w:rsidR="00DB5295" w:rsidRPr="00EB5C6A" w:rsidRDefault="00DB5295"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r>
      <w:tr w:rsidR="00EB5C6A" w:rsidRPr="00EB5C6A" w14:paraId="6D01D6CE"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6E70F209" w14:textId="16F710DF" w:rsidR="00EB5C6A" w:rsidRPr="00EB5C6A" w:rsidRDefault="00EB620F"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19</w:t>
            </w:r>
            <w:r w:rsidR="00EB5C6A" w:rsidRPr="00EB5C6A">
              <w:rPr>
                <w:rFonts w:ascii="Calibri" w:eastAsia="Times New Roman" w:hAnsi="Calibri" w:cs="Calibri"/>
                <w:b/>
                <w:bCs/>
                <w:color w:val="000000"/>
                <w:lang w:eastAsia="pt-BR"/>
              </w:rPr>
              <w:t>.3</w:t>
            </w:r>
          </w:p>
        </w:tc>
        <w:tc>
          <w:tcPr>
            <w:tcW w:w="4339" w:type="dxa"/>
            <w:gridSpan w:val="11"/>
            <w:tcBorders>
              <w:top w:val="double" w:sz="6" w:space="0" w:color="auto"/>
              <w:left w:val="double" w:sz="6" w:space="0" w:color="auto"/>
              <w:bottom w:val="double" w:sz="6" w:space="0" w:color="auto"/>
              <w:right w:val="nil"/>
            </w:tcBorders>
            <w:shd w:val="clear" w:color="auto" w:fill="auto"/>
            <w:noWrap/>
            <w:vAlign w:val="bottom"/>
            <w:hideMark/>
          </w:tcPr>
          <w:p w14:paraId="7E023276" w14:textId="0D8F3F26"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Batalhão</w:t>
            </w:r>
            <w:r w:rsidR="007F3D85">
              <w:rPr>
                <w:rFonts w:ascii="Calibri" w:eastAsia="Times New Roman" w:hAnsi="Calibri" w:cs="Calibri"/>
                <w:color w:val="000000"/>
                <w:lang w:eastAsia="pt-BR"/>
              </w:rPr>
              <w:t xml:space="preserve"> </w:t>
            </w:r>
            <w:r w:rsidR="000C335D">
              <w:rPr>
                <w:rFonts w:ascii="Calibri" w:eastAsia="Times New Roman" w:hAnsi="Calibri" w:cs="Calibri"/>
                <w:color w:val="000000"/>
                <w:lang w:eastAsia="pt-BR"/>
              </w:rPr>
              <w:t xml:space="preserve">do </w:t>
            </w:r>
            <w:r w:rsidR="00113D99">
              <w:rPr>
                <w:rFonts w:ascii="Calibri" w:eastAsia="Times New Roman" w:hAnsi="Calibri" w:cs="Calibri"/>
                <w:color w:val="000000"/>
                <w:lang w:eastAsia="pt-BR"/>
              </w:rPr>
              <w:t>flamengo</w:t>
            </w:r>
            <w:r w:rsidR="008861B2">
              <w:rPr>
                <w:rFonts w:ascii="Calibri" w:eastAsia="Times New Roman" w:hAnsi="Calibri" w:cs="Calibri"/>
                <w:color w:val="000000"/>
                <w:lang w:eastAsia="pt-BR"/>
              </w:rPr>
              <w:t>:</w:t>
            </w:r>
          </w:p>
        </w:tc>
        <w:tc>
          <w:tcPr>
            <w:tcW w:w="1313" w:type="dxa"/>
            <w:gridSpan w:val="4"/>
            <w:tcBorders>
              <w:top w:val="double" w:sz="6" w:space="0" w:color="auto"/>
              <w:left w:val="nil"/>
              <w:bottom w:val="double" w:sz="6" w:space="0" w:color="auto"/>
              <w:right w:val="nil"/>
            </w:tcBorders>
            <w:shd w:val="clear" w:color="auto" w:fill="auto"/>
            <w:noWrap/>
            <w:vAlign w:val="bottom"/>
            <w:hideMark/>
          </w:tcPr>
          <w:p w14:paraId="3556C7FD"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5D42F6C5" w14:textId="77777777" w:rsidR="00EB5C6A" w:rsidRPr="00EB5C6A" w:rsidRDefault="00EB5C6A" w:rsidP="00EB5C6A">
            <w:pPr>
              <w:spacing w:after="0" w:line="240" w:lineRule="auto"/>
              <w:jc w:val="center"/>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r>
      <w:tr w:rsidR="007B1013" w:rsidRPr="00EB5C6A" w14:paraId="570ACC85" w14:textId="77777777" w:rsidTr="008A6C36">
        <w:tblPrEx>
          <w:tblCellMar>
            <w:top w:w="15" w:type="dxa"/>
          </w:tblCellMar>
        </w:tblPrEx>
        <w:trPr>
          <w:gridBefore w:val="1"/>
          <w:gridAfter w:val="1"/>
          <w:wBefore w:w="11" w:type="dxa"/>
          <w:wAfter w:w="107" w:type="dxa"/>
          <w:trHeight w:val="299"/>
        </w:trPr>
        <w:tc>
          <w:tcPr>
            <w:tcW w:w="11023" w:type="dxa"/>
            <w:gridSpan w:val="32"/>
            <w:tcBorders>
              <w:top w:val="nil"/>
              <w:left w:val="double" w:sz="6" w:space="0" w:color="auto"/>
              <w:bottom w:val="double" w:sz="6" w:space="0" w:color="auto"/>
              <w:right w:val="double" w:sz="6" w:space="0" w:color="000000"/>
            </w:tcBorders>
            <w:shd w:val="clear" w:color="auto" w:fill="auto"/>
            <w:noWrap/>
            <w:vAlign w:val="center"/>
          </w:tcPr>
          <w:p w14:paraId="020D65E6" w14:textId="4B764283" w:rsidR="007B1013" w:rsidRPr="007B1013" w:rsidRDefault="007B1013" w:rsidP="00EB5C6A">
            <w:pPr>
              <w:spacing w:after="0" w:line="240" w:lineRule="auto"/>
              <w:jc w:val="center"/>
              <w:rPr>
                <w:rFonts w:ascii="Calibri" w:eastAsia="Times New Roman" w:hAnsi="Calibri" w:cs="Calibri"/>
                <w:b/>
                <w:bCs/>
                <w:color w:val="FF0000"/>
                <w:lang w:eastAsia="pt-BR"/>
              </w:rPr>
            </w:pPr>
          </w:p>
        </w:tc>
      </w:tr>
      <w:tr w:rsidR="00DB5295" w:rsidRPr="00EB5C6A" w14:paraId="04BE01AB"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auto" w:fill="auto"/>
            <w:noWrap/>
            <w:vAlign w:val="center"/>
          </w:tcPr>
          <w:p w14:paraId="283B4475" w14:textId="60C5925C" w:rsidR="002A0BDC" w:rsidRPr="002A0BDC" w:rsidRDefault="00DE00ED" w:rsidP="00EB620F">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w:t>
            </w:r>
            <w:r w:rsidRPr="00DE00ED">
              <w:rPr>
                <w:rFonts w:ascii="Calibri" w:eastAsia="Times New Roman" w:hAnsi="Calibri" w:cs="Calibri"/>
                <w:b/>
                <w:bCs/>
                <w:color w:val="000000"/>
                <w:lang w:eastAsia="pt-BR"/>
              </w:rPr>
              <w:t>Efetivo</w:t>
            </w:r>
            <w:r w:rsidR="00EB620F" w:rsidRPr="00DE00ED">
              <w:rPr>
                <w:rFonts w:ascii="Calibri" w:eastAsia="Times New Roman" w:hAnsi="Calibri" w:cs="Calibri"/>
                <w:b/>
                <w:bCs/>
                <w:color w:val="000000"/>
                <w:lang w:eastAsia="pt-BR"/>
              </w:rPr>
              <w:t xml:space="preserve"> não informado</w:t>
            </w:r>
            <w:r w:rsidRPr="00DE00ED">
              <w:rPr>
                <w:rFonts w:ascii="Calibri" w:eastAsia="Times New Roman" w:hAnsi="Calibri" w:cs="Calibri"/>
                <w:b/>
                <w:bCs/>
                <w:color w:val="000000"/>
                <w:lang w:eastAsia="pt-BR"/>
              </w:rPr>
              <w:t>.</w:t>
            </w:r>
          </w:p>
        </w:tc>
      </w:tr>
      <w:tr w:rsidR="00EB5C6A" w:rsidRPr="00EB5C6A" w14:paraId="10902C4E"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000000" w:fill="D9D9D9"/>
            <w:noWrap/>
            <w:vAlign w:val="center"/>
            <w:hideMark/>
          </w:tcPr>
          <w:p w14:paraId="4A637810" w14:textId="41FA02CA" w:rsidR="00EB5C6A" w:rsidRPr="00EB5C6A" w:rsidRDefault="009A7D15"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EB620F">
              <w:rPr>
                <w:rFonts w:ascii="Calibri" w:eastAsia="Times New Roman" w:hAnsi="Calibri" w:cs="Calibri"/>
                <w:b/>
                <w:bCs/>
                <w:color w:val="000000"/>
                <w:lang w:eastAsia="pt-BR"/>
              </w:rPr>
              <w:t>0</w:t>
            </w:r>
            <w:r w:rsidR="00EB5C6A" w:rsidRPr="00EB5C6A">
              <w:rPr>
                <w:rFonts w:ascii="Calibri" w:eastAsia="Times New Roman" w:hAnsi="Calibri" w:cs="Calibri"/>
                <w:b/>
                <w:bCs/>
                <w:color w:val="000000"/>
                <w:lang w:eastAsia="pt-BR"/>
              </w:rPr>
              <w:t>.0</w:t>
            </w:r>
          </w:p>
        </w:tc>
        <w:tc>
          <w:tcPr>
            <w:tcW w:w="10439" w:type="dxa"/>
            <w:gridSpan w:val="29"/>
            <w:tcBorders>
              <w:top w:val="double" w:sz="6" w:space="0" w:color="auto"/>
              <w:left w:val="nil"/>
              <w:bottom w:val="double" w:sz="6" w:space="0" w:color="auto"/>
              <w:right w:val="nil"/>
            </w:tcBorders>
            <w:shd w:val="clear" w:color="000000" w:fill="F2F2F2"/>
            <w:noWrap/>
            <w:vAlign w:val="bottom"/>
            <w:hideMark/>
          </w:tcPr>
          <w:p w14:paraId="6501C930"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SECRETARIA DE POLICIA CIVIL DO ESTADO DO RIO DE JANEIRO</w:t>
            </w:r>
          </w:p>
        </w:tc>
      </w:tr>
      <w:tr w:rsidR="00EB5C6A" w:rsidRPr="00EB5C6A" w14:paraId="305208F3"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0600551A" w14:textId="40DCBD55" w:rsidR="00EB5C6A" w:rsidRPr="00EB5C6A" w:rsidRDefault="009A7D15"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EB620F">
              <w:rPr>
                <w:rFonts w:ascii="Calibri" w:eastAsia="Times New Roman" w:hAnsi="Calibri" w:cs="Calibri"/>
                <w:b/>
                <w:bCs/>
                <w:color w:val="000000"/>
                <w:lang w:eastAsia="pt-BR"/>
              </w:rPr>
              <w:t>0</w:t>
            </w:r>
            <w:r w:rsidR="00EB5C6A" w:rsidRPr="00EB5C6A">
              <w:rPr>
                <w:rFonts w:ascii="Calibri" w:eastAsia="Times New Roman" w:hAnsi="Calibri" w:cs="Calibri"/>
                <w:b/>
                <w:bCs/>
                <w:color w:val="000000"/>
                <w:lang w:eastAsia="pt-BR"/>
              </w:rPr>
              <w:t>.1</w:t>
            </w:r>
          </w:p>
        </w:tc>
        <w:tc>
          <w:tcPr>
            <w:tcW w:w="3473" w:type="dxa"/>
            <w:gridSpan w:val="7"/>
            <w:tcBorders>
              <w:top w:val="nil"/>
              <w:left w:val="nil"/>
              <w:bottom w:val="double" w:sz="6" w:space="0" w:color="auto"/>
              <w:right w:val="nil"/>
            </w:tcBorders>
            <w:shd w:val="clear" w:color="auto" w:fill="auto"/>
            <w:noWrap/>
            <w:vAlign w:val="bottom"/>
            <w:hideMark/>
          </w:tcPr>
          <w:p w14:paraId="55CD72BA"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Secretario:</w:t>
            </w:r>
          </w:p>
        </w:tc>
        <w:tc>
          <w:tcPr>
            <w:tcW w:w="866" w:type="dxa"/>
            <w:gridSpan w:val="4"/>
            <w:tcBorders>
              <w:top w:val="nil"/>
              <w:left w:val="nil"/>
              <w:bottom w:val="double" w:sz="6" w:space="0" w:color="auto"/>
              <w:right w:val="nil"/>
            </w:tcBorders>
            <w:shd w:val="clear" w:color="auto" w:fill="auto"/>
            <w:noWrap/>
            <w:vAlign w:val="bottom"/>
            <w:hideMark/>
          </w:tcPr>
          <w:p w14:paraId="45B730D2"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1FD8CDAB"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5B56E9BE" w14:textId="77777777"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xml:space="preserve">Delegado Allan </w:t>
            </w:r>
            <w:proofErr w:type="spellStart"/>
            <w:r w:rsidRPr="00EB5C6A">
              <w:rPr>
                <w:rFonts w:ascii="Calibri" w:eastAsia="Times New Roman" w:hAnsi="Calibri" w:cs="Calibri"/>
                <w:color w:val="000000"/>
                <w:lang w:eastAsia="pt-BR"/>
              </w:rPr>
              <w:t>Turnowski</w:t>
            </w:r>
            <w:proofErr w:type="spellEnd"/>
          </w:p>
        </w:tc>
      </w:tr>
      <w:tr w:rsidR="00EB5C6A" w:rsidRPr="00EB5C6A" w14:paraId="7D83F00A"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562E0D78" w14:textId="29829125" w:rsidR="00EB5C6A" w:rsidRPr="00EB5C6A" w:rsidRDefault="009A7D15"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EB620F">
              <w:rPr>
                <w:rFonts w:ascii="Calibri" w:eastAsia="Times New Roman" w:hAnsi="Calibri" w:cs="Calibri"/>
                <w:b/>
                <w:bCs/>
                <w:color w:val="000000"/>
                <w:lang w:eastAsia="pt-BR"/>
              </w:rPr>
              <w:t>0</w:t>
            </w:r>
            <w:r w:rsidR="00EB5C6A" w:rsidRPr="00EB5C6A">
              <w:rPr>
                <w:rFonts w:ascii="Calibri" w:eastAsia="Times New Roman" w:hAnsi="Calibri" w:cs="Calibri"/>
                <w:b/>
                <w:bCs/>
                <w:color w:val="000000"/>
                <w:lang w:eastAsia="pt-BR"/>
              </w:rPr>
              <w:t>.2</w:t>
            </w:r>
          </w:p>
        </w:tc>
        <w:tc>
          <w:tcPr>
            <w:tcW w:w="3473" w:type="dxa"/>
            <w:gridSpan w:val="7"/>
            <w:tcBorders>
              <w:top w:val="nil"/>
              <w:left w:val="nil"/>
              <w:bottom w:val="double" w:sz="6" w:space="0" w:color="auto"/>
              <w:right w:val="nil"/>
            </w:tcBorders>
            <w:shd w:val="clear" w:color="auto" w:fill="auto"/>
            <w:noWrap/>
            <w:vAlign w:val="bottom"/>
            <w:hideMark/>
          </w:tcPr>
          <w:p w14:paraId="3FC7A177" w14:textId="2D58C565" w:rsidR="00EB5C6A" w:rsidRPr="00EB5C6A" w:rsidRDefault="00113D99"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9</w:t>
            </w:r>
            <w:r w:rsidR="00EB5C6A" w:rsidRPr="00EB5C6A">
              <w:rPr>
                <w:rFonts w:ascii="Calibri" w:eastAsia="Times New Roman" w:hAnsi="Calibri" w:cs="Calibri"/>
                <w:color w:val="000000"/>
                <w:lang w:eastAsia="pt-BR"/>
              </w:rPr>
              <w:t>º D</w:t>
            </w:r>
            <w:r w:rsidR="00EB620F">
              <w:rPr>
                <w:rFonts w:ascii="Calibri" w:eastAsia="Times New Roman" w:hAnsi="Calibri" w:cs="Calibri"/>
                <w:color w:val="000000"/>
                <w:lang w:eastAsia="pt-BR"/>
              </w:rPr>
              <w:t>istrito Policia</w:t>
            </w:r>
            <w:r w:rsidR="00FD38AE">
              <w:rPr>
                <w:rFonts w:ascii="Calibri" w:eastAsia="Times New Roman" w:hAnsi="Calibri" w:cs="Calibri"/>
                <w:color w:val="000000"/>
                <w:lang w:eastAsia="pt-BR"/>
              </w:rPr>
              <w:t>l</w:t>
            </w:r>
            <w:r w:rsidR="00EB5C6A" w:rsidRPr="00EB5C6A">
              <w:rPr>
                <w:rFonts w:ascii="Calibri" w:eastAsia="Times New Roman" w:hAnsi="Calibri" w:cs="Calibri"/>
                <w:color w:val="000000"/>
                <w:lang w:eastAsia="pt-BR"/>
              </w:rPr>
              <w:t>.:</w:t>
            </w:r>
          </w:p>
        </w:tc>
        <w:tc>
          <w:tcPr>
            <w:tcW w:w="866" w:type="dxa"/>
            <w:gridSpan w:val="4"/>
            <w:tcBorders>
              <w:top w:val="nil"/>
              <w:left w:val="nil"/>
              <w:bottom w:val="double" w:sz="6" w:space="0" w:color="auto"/>
              <w:right w:val="nil"/>
            </w:tcBorders>
            <w:shd w:val="clear" w:color="auto" w:fill="auto"/>
            <w:noWrap/>
            <w:vAlign w:val="bottom"/>
            <w:hideMark/>
          </w:tcPr>
          <w:p w14:paraId="688A2925" w14:textId="77777777" w:rsidR="00EB5C6A" w:rsidRPr="00EB5C6A" w:rsidRDefault="00EB5C6A" w:rsidP="00EB5C6A">
            <w:pPr>
              <w:spacing w:after="0" w:line="240" w:lineRule="auto"/>
              <w:rPr>
                <w:rFonts w:ascii="Calibri" w:eastAsia="Times New Roman" w:hAnsi="Calibri" w:cs="Calibri"/>
                <w:color w:val="FF0000"/>
                <w:lang w:eastAsia="pt-BR"/>
              </w:rPr>
            </w:pPr>
            <w:r w:rsidRPr="00EB5C6A">
              <w:rPr>
                <w:rFonts w:ascii="Calibri" w:eastAsia="Times New Roman" w:hAnsi="Calibri" w:cs="Calibri"/>
                <w:color w:val="FF0000"/>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17596542" w14:textId="77777777" w:rsidR="00EB5C6A" w:rsidRPr="00EB5C6A" w:rsidRDefault="00EB5C6A" w:rsidP="00EB5C6A">
            <w:pPr>
              <w:spacing w:after="0" w:line="240" w:lineRule="auto"/>
              <w:rPr>
                <w:rFonts w:ascii="Calibri" w:eastAsia="Times New Roman" w:hAnsi="Calibri" w:cs="Calibri"/>
                <w:color w:val="FF0000"/>
                <w:lang w:eastAsia="pt-BR"/>
              </w:rPr>
            </w:pPr>
            <w:r w:rsidRPr="00EB5C6A">
              <w:rPr>
                <w:rFonts w:ascii="Calibri" w:eastAsia="Times New Roman" w:hAnsi="Calibri" w:cs="Calibri"/>
                <w:color w:val="FF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5B8E4F45" w14:textId="0ED44F68" w:rsidR="00EB5C6A" w:rsidRPr="00EB5C6A" w:rsidRDefault="00113D99" w:rsidP="00EB5C6A">
            <w:pPr>
              <w:spacing w:after="0" w:line="240" w:lineRule="auto"/>
              <w:rPr>
                <w:rFonts w:ascii="Calibri" w:eastAsia="Times New Roman" w:hAnsi="Calibri" w:cs="Calibri"/>
                <w:color w:val="000000"/>
                <w:lang w:eastAsia="pt-BR"/>
              </w:rPr>
            </w:pPr>
            <w:r>
              <w:rPr>
                <w:rFonts w:ascii="Calibri" w:hAnsi="Calibri" w:cs="Calibri"/>
                <w:color w:val="000000"/>
                <w:sz w:val="21"/>
                <w:szCs w:val="21"/>
                <w:shd w:val="clear" w:color="auto" w:fill="F0F0F0"/>
              </w:rPr>
              <w:t>Delegada de Polícia Maria Aparecida Salgado Mallet</w:t>
            </w:r>
          </w:p>
        </w:tc>
      </w:tr>
      <w:tr w:rsidR="00DB5295" w:rsidRPr="00EB5C6A" w14:paraId="51A66492"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auto" w:fill="auto"/>
            <w:noWrap/>
            <w:vAlign w:val="center"/>
          </w:tcPr>
          <w:p w14:paraId="6461F2F0" w14:textId="30CEFB68" w:rsidR="00DB5295" w:rsidRPr="00EB620F" w:rsidRDefault="00EB620F" w:rsidP="009A7D15">
            <w:pPr>
              <w:spacing w:after="0" w:line="240" w:lineRule="auto"/>
              <w:jc w:val="both"/>
              <w:rPr>
                <w:rFonts w:ascii="Calibri" w:eastAsia="Times New Roman" w:hAnsi="Calibri" w:cs="Calibri"/>
                <w:lang w:eastAsia="pt-BR"/>
              </w:rPr>
            </w:pPr>
            <w:r w:rsidRPr="00F55EA4">
              <w:rPr>
                <w:rFonts w:ascii="Calibri" w:eastAsia="Times New Roman" w:hAnsi="Calibri" w:cs="Calibri"/>
                <w:b/>
                <w:bCs/>
                <w:lang w:eastAsia="pt-BR"/>
              </w:rPr>
              <w:t>20.1</w:t>
            </w:r>
            <w:r w:rsidRPr="00EB620F">
              <w:rPr>
                <w:rFonts w:ascii="Calibri" w:eastAsia="Times New Roman" w:hAnsi="Calibri" w:cs="Calibri"/>
                <w:lang w:eastAsia="pt-BR"/>
              </w:rPr>
              <w:t xml:space="preserve"> - </w:t>
            </w:r>
            <w:r w:rsidR="00DB5295" w:rsidRPr="00EB620F">
              <w:rPr>
                <w:rFonts w:ascii="Calibri" w:eastAsia="Times New Roman" w:hAnsi="Calibri" w:cs="Calibri"/>
                <w:lang w:eastAsia="pt-BR"/>
              </w:rPr>
              <w:t xml:space="preserve">Apoio da </w:t>
            </w:r>
            <w:r w:rsidR="00D251A6">
              <w:rPr>
                <w:rFonts w:ascii="Calibri" w:eastAsia="Times New Roman" w:hAnsi="Calibri" w:cs="Calibri"/>
                <w:lang w:eastAsia="pt-BR"/>
              </w:rPr>
              <w:t>9</w:t>
            </w:r>
            <w:r w:rsidR="00DB5295" w:rsidRPr="00EB620F">
              <w:rPr>
                <w:rFonts w:ascii="Calibri" w:eastAsia="Times New Roman" w:hAnsi="Calibri" w:cs="Calibri"/>
                <w:lang w:eastAsia="pt-BR"/>
              </w:rPr>
              <w:t>ª D</w:t>
            </w:r>
            <w:r w:rsidRPr="00EB620F">
              <w:rPr>
                <w:rFonts w:ascii="Calibri" w:eastAsia="Times New Roman" w:hAnsi="Calibri" w:cs="Calibri"/>
                <w:lang w:eastAsia="pt-BR"/>
              </w:rPr>
              <w:t>istrito Policial d</w:t>
            </w:r>
            <w:r w:rsidR="000C335D">
              <w:rPr>
                <w:rFonts w:ascii="Calibri" w:eastAsia="Times New Roman" w:hAnsi="Calibri" w:cs="Calibri"/>
                <w:lang w:eastAsia="pt-BR"/>
              </w:rPr>
              <w:t xml:space="preserve">o </w:t>
            </w:r>
            <w:r w:rsidR="008A6C36">
              <w:rPr>
                <w:rFonts w:ascii="Calibri" w:eastAsia="Times New Roman" w:hAnsi="Calibri" w:cs="Calibri"/>
                <w:lang w:eastAsia="pt-BR"/>
              </w:rPr>
              <w:t>catete</w:t>
            </w:r>
            <w:r w:rsidR="00DB5295" w:rsidRPr="00EB620F">
              <w:rPr>
                <w:rFonts w:ascii="Calibri" w:eastAsia="Times New Roman" w:hAnsi="Calibri" w:cs="Calibri"/>
                <w:lang w:eastAsia="pt-BR"/>
              </w:rPr>
              <w:t xml:space="preserve"> para qualquer eventualidade interna e externamen</w:t>
            </w:r>
            <w:r w:rsidR="007D6379" w:rsidRPr="00EB620F">
              <w:rPr>
                <w:rFonts w:ascii="Calibri" w:eastAsia="Times New Roman" w:hAnsi="Calibri" w:cs="Calibri"/>
                <w:lang w:eastAsia="pt-BR"/>
              </w:rPr>
              <w:t>te com uma</w:t>
            </w:r>
            <w:r w:rsidR="00DB5295" w:rsidRPr="00EB620F">
              <w:rPr>
                <w:rFonts w:ascii="Calibri" w:eastAsia="Times New Roman" w:hAnsi="Calibri" w:cs="Calibri"/>
                <w:lang w:eastAsia="pt-BR"/>
              </w:rPr>
              <w:t xml:space="preserve"> </w:t>
            </w:r>
            <w:proofErr w:type="gramStart"/>
            <w:r w:rsidR="00DB5295" w:rsidRPr="00EB620F">
              <w:rPr>
                <w:rFonts w:ascii="Calibri" w:eastAsia="Times New Roman" w:hAnsi="Calibri" w:cs="Calibri"/>
                <w:lang w:eastAsia="pt-BR"/>
              </w:rPr>
              <w:t xml:space="preserve">autoridade, </w:t>
            </w:r>
            <w:r w:rsidR="007D6379" w:rsidRPr="00EB620F">
              <w:rPr>
                <w:rFonts w:ascii="Calibri" w:eastAsia="Times New Roman" w:hAnsi="Calibri" w:cs="Calibri"/>
                <w:lang w:eastAsia="pt-BR"/>
              </w:rPr>
              <w:t xml:space="preserve"> um</w:t>
            </w:r>
            <w:proofErr w:type="gramEnd"/>
            <w:r w:rsidR="007D6379" w:rsidRPr="00EB620F">
              <w:rPr>
                <w:rFonts w:ascii="Calibri" w:eastAsia="Times New Roman" w:hAnsi="Calibri" w:cs="Calibri"/>
                <w:lang w:eastAsia="pt-BR"/>
              </w:rPr>
              <w:t xml:space="preserve"> </w:t>
            </w:r>
            <w:r w:rsidR="00DB5295" w:rsidRPr="00EB620F">
              <w:rPr>
                <w:rFonts w:ascii="Calibri" w:eastAsia="Times New Roman" w:hAnsi="Calibri" w:cs="Calibri"/>
                <w:lang w:eastAsia="pt-BR"/>
              </w:rPr>
              <w:t xml:space="preserve">perito, </w:t>
            </w:r>
            <w:r w:rsidR="007D6379" w:rsidRPr="00EB620F">
              <w:rPr>
                <w:rFonts w:ascii="Calibri" w:eastAsia="Times New Roman" w:hAnsi="Calibri" w:cs="Calibri"/>
                <w:lang w:eastAsia="pt-BR"/>
              </w:rPr>
              <w:t xml:space="preserve"> um </w:t>
            </w:r>
            <w:proofErr w:type="spellStart"/>
            <w:r w:rsidR="00DB5295" w:rsidRPr="00EB620F">
              <w:rPr>
                <w:rFonts w:ascii="Calibri" w:eastAsia="Times New Roman" w:hAnsi="Calibri" w:cs="Calibri"/>
                <w:lang w:eastAsia="pt-BR"/>
              </w:rPr>
              <w:t>papilocopista</w:t>
            </w:r>
            <w:proofErr w:type="spellEnd"/>
            <w:r w:rsidR="00DB5295" w:rsidRPr="00EB620F">
              <w:rPr>
                <w:rFonts w:ascii="Calibri" w:eastAsia="Times New Roman" w:hAnsi="Calibri" w:cs="Calibri"/>
                <w:lang w:eastAsia="pt-BR"/>
              </w:rPr>
              <w:t xml:space="preserve"> e agentes.</w:t>
            </w:r>
          </w:p>
          <w:p w14:paraId="36EA32AA" w14:textId="4E9C9C46" w:rsidR="00EB620F" w:rsidRPr="00EB620F" w:rsidRDefault="00F55EA4" w:rsidP="009A7D15">
            <w:pPr>
              <w:spacing w:after="0" w:line="240" w:lineRule="auto"/>
              <w:jc w:val="both"/>
              <w:rPr>
                <w:rFonts w:ascii="Calibri" w:eastAsia="Times New Roman" w:hAnsi="Calibri" w:cs="Calibri"/>
                <w:lang w:eastAsia="pt-BR"/>
              </w:rPr>
            </w:pPr>
            <w:r w:rsidRPr="00F55EA4">
              <w:rPr>
                <w:rFonts w:ascii="Calibri" w:hAnsi="Calibri" w:cs="Calibri"/>
                <w:b/>
                <w:bCs/>
                <w:color w:val="000000"/>
                <w:sz w:val="21"/>
                <w:szCs w:val="21"/>
                <w:shd w:val="clear" w:color="auto" w:fill="F0F0F0"/>
              </w:rPr>
              <w:t>20.2</w:t>
            </w:r>
            <w:r>
              <w:rPr>
                <w:rFonts w:ascii="Calibri" w:hAnsi="Calibri" w:cs="Calibri"/>
                <w:color w:val="000000"/>
                <w:sz w:val="21"/>
                <w:szCs w:val="21"/>
                <w:shd w:val="clear" w:color="auto" w:fill="F0F0F0"/>
              </w:rPr>
              <w:t xml:space="preserve"> -</w:t>
            </w:r>
            <w:r w:rsidR="00FD38AE">
              <w:rPr>
                <w:rFonts w:ascii="Arial" w:hAnsi="Arial" w:cs="Arial"/>
                <w:color w:val="202124"/>
                <w:sz w:val="21"/>
                <w:szCs w:val="21"/>
                <w:shd w:val="clear" w:color="auto" w:fill="FFFFFF"/>
              </w:rPr>
              <w:t xml:space="preserve"> </w:t>
            </w:r>
            <w:r w:rsidR="00113D99">
              <w:rPr>
                <w:rFonts w:ascii="Calibri" w:hAnsi="Calibri" w:cs="Calibri"/>
                <w:color w:val="000000"/>
                <w:sz w:val="21"/>
                <w:szCs w:val="21"/>
                <w:shd w:val="clear" w:color="auto" w:fill="F0F0F0"/>
              </w:rPr>
              <w:t xml:space="preserve">Rua Pedro Américo, 1 - Catete </w:t>
            </w:r>
            <w:r w:rsidR="00770D2B">
              <w:rPr>
                <w:rFonts w:ascii="Calibri" w:hAnsi="Calibri" w:cs="Calibri"/>
                <w:color w:val="000000"/>
                <w:sz w:val="21"/>
                <w:szCs w:val="21"/>
                <w:shd w:val="clear" w:color="auto" w:fill="F0F0F0"/>
              </w:rPr>
              <w:t>-</w:t>
            </w:r>
            <w:r w:rsidR="00113D99">
              <w:rPr>
                <w:rFonts w:ascii="Calibri" w:hAnsi="Calibri" w:cs="Calibri"/>
                <w:color w:val="000000"/>
                <w:sz w:val="21"/>
                <w:szCs w:val="21"/>
                <w:shd w:val="clear" w:color="auto" w:fill="F0F0F0"/>
              </w:rPr>
              <w:t xml:space="preserve"> Telefones: 2334-4126 / 2334-3969 / 2334-3967 / 2331-3968</w:t>
            </w:r>
          </w:p>
        </w:tc>
      </w:tr>
      <w:tr w:rsidR="00EB5C6A" w:rsidRPr="00EB5C6A" w14:paraId="3628E202"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0703C1A7" w14:textId="77777777" w:rsidR="00EB5C6A" w:rsidRPr="00EB5C6A" w:rsidRDefault="00EB5C6A" w:rsidP="00EB5C6A">
            <w:pPr>
              <w:spacing w:after="0" w:line="240" w:lineRule="auto"/>
              <w:jc w:val="center"/>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PREFEITURA DO RIO DE JANEIRO</w:t>
            </w:r>
          </w:p>
        </w:tc>
      </w:tr>
      <w:tr w:rsidR="00EB5C6A" w:rsidRPr="00EB5C6A" w14:paraId="3AC6C4B9"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000000" w:fill="D9D9D9"/>
            <w:noWrap/>
            <w:vAlign w:val="center"/>
            <w:hideMark/>
          </w:tcPr>
          <w:p w14:paraId="5973455C" w14:textId="4EBBDA1C" w:rsidR="00EB5C6A" w:rsidRPr="00EB5C6A" w:rsidRDefault="00F84F42"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1</w:t>
            </w:r>
            <w:r w:rsidR="00EB5C6A" w:rsidRPr="00EB5C6A">
              <w:rPr>
                <w:rFonts w:ascii="Calibri" w:eastAsia="Times New Roman" w:hAnsi="Calibri" w:cs="Calibri"/>
                <w:b/>
                <w:bCs/>
                <w:color w:val="000000"/>
                <w:lang w:eastAsia="pt-BR"/>
              </w:rPr>
              <w:t>.0</w:t>
            </w:r>
          </w:p>
        </w:tc>
        <w:tc>
          <w:tcPr>
            <w:tcW w:w="10439" w:type="dxa"/>
            <w:gridSpan w:val="29"/>
            <w:tcBorders>
              <w:top w:val="double" w:sz="6" w:space="0" w:color="auto"/>
              <w:left w:val="nil"/>
              <w:bottom w:val="double" w:sz="6" w:space="0" w:color="auto"/>
              <w:right w:val="double" w:sz="6" w:space="0" w:color="000000"/>
            </w:tcBorders>
            <w:shd w:val="clear" w:color="000000" w:fill="F2F2F2"/>
            <w:noWrap/>
            <w:vAlign w:val="bottom"/>
            <w:hideMark/>
          </w:tcPr>
          <w:p w14:paraId="3638C412" w14:textId="1D4A5398" w:rsidR="00EB5C6A" w:rsidRPr="00EB5C6A" w:rsidRDefault="002B6811" w:rsidP="00EB5C6A">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CET RIO – COMPANHIA DE ENGENHARIA DE TRAFEGO</w:t>
            </w:r>
          </w:p>
        </w:tc>
      </w:tr>
      <w:tr w:rsidR="00EB5C6A" w:rsidRPr="00EB5C6A" w14:paraId="09EF7AE2"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7675D368" w14:textId="1E2AE6C9" w:rsidR="00EB5C6A" w:rsidRPr="00EB5C6A" w:rsidRDefault="00F84F42"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1</w:t>
            </w:r>
            <w:r w:rsidR="00EB5C6A" w:rsidRPr="00EB5C6A">
              <w:rPr>
                <w:rFonts w:ascii="Calibri" w:eastAsia="Times New Roman" w:hAnsi="Calibri" w:cs="Calibri"/>
                <w:b/>
                <w:bCs/>
                <w:color w:val="000000"/>
                <w:lang w:eastAsia="pt-BR"/>
              </w:rPr>
              <w:t>.1</w:t>
            </w:r>
          </w:p>
        </w:tc>
        <w:tc>
          <w:tcPr>
            <w:tcW w:w="3473" w:type="dxa"/>
            <w:gridSpan w:val="7"/>
            <w:tcBorders>
              <w:top w:val="nil"/>
              <w:left w:val="nil"/>
              <w:bottom w:val="double" w:sz="6" w:space="0" w:color="auto"/>
              <w:right w:val="nil"/>
            </w:tcBorders>
            <w:shd w:val="clear" w:color="auto" w:fill="auto"/>
            <w:noWrap/>
            <w:vAlign w:val="bottom"/>
            <w:hideMark/>
          </w:tcPr>
          <w:p w14:paraId="213C33B2" w14:textId="5CD165BA" w:rsidR="00EB5C6A" w:rsidRPr="00EB5C6A" w:rsidRDefault="009A7D15"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Diretor Presidente:</w:t>
            </w:r>
          </w:p>
        </w:tc>
        <w:tc>
          <w:tcPr>
            <w:tcW w:w="866" w:type="dxa"/>
            <w:gridSpan w:val="4"/>
            <w:tcBorders>
              <w:top w:val="nil"/>
              <w:left w:val="nil"/>
              <w:bottom w:val="double" w:sz="6" w:space="0" w:color="auto"/>
              <w:right w:val="nil"/>
            </w:tcBorders>
            <w:shd w:val="clear" w:color="auto" w:fill="auto"/>
            <w:noWrap/>
            <w:vAlign w:val="bottom"/>
            <w:hideMark/>
          </w:tcPr>
          <w:p w14:paraId="1D97F155" w14:textId="77777777" w:rsidR="00EB5C6A" w:rsidRPr="00EB5C6A" w:rsidRDefault="00EB5C6A" w:rsidP="00EB5C6A">
            <w:pPr>
              <w:spacing w:after="0" w:line="240" w:lineRule="auto"/>
              <w:rPr>
                <w:rFonts w:ascii="Calibri" w:eastAsia="Times New Roman" w:hAnsi="Calibri" w:cs="Calibri"/>
                <w:color w:val="FF0000"/>
                <w:lang w:eastAsia="pt-BR"/>
              </w:rPr>
            </w:pPr>
            <w:r w:rsidRPr="00EB5C6A">
              <w:rPr>
                <w:rFonts w:ascii="Calibri" w:eastAsia="Times New Roman" w:hAnsi="Calibri" w:cs="Calibri"/>
                <w:color w:val="FF0000"/>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69121029" w14:textId="77777777" w:rsidR="00EB5C6A" w:rsidRPr="00EB5C6A" w:rsidRDefault="00EB5C6A" w:rsidP="00EB5C6A">
            <w:pPr>
              <w:spacing w:after="0" w:line="240" w:lineRule="auto"/>
              <w:rPr>
                <w:rFonts w:ascii="Calibri" w:eastAsia="Times New Roman" w:hAnsi="Calibri" w:cs="Calibri"/>
                <w:color w:val="FF0000"/>
                <w:lang w:eastAsia="pt-BR"/>
              </w:rPr>
            </w:pPr>
            <w:r w:rsidRPr="00EB5C6A">
              <w:rPr>
                <w:rFonts w:ascii="Calibri" w:eastAsia="Times New Roman" w:hAnsi="Calibri" w:cs="Calibri"/>
                <w:color w:val="FF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000000" w:fill="FFFFFF"/>
            <w:vAlign w:val="center"/>
            <w:hideMark/>
          </w:tcPr>
          <w:p w14:paraId="7502DD44" w14:textId="2A2CB24F" w:rsidR="00EB5C6A" w:rsidRPr="00EB5C6A" w:rsidRDefault="009A7D15"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Airton Aguiar Ribeiro</w:t>
            </w:r>
          </w:p>
        </w:tc>
      </w:tr>
      <w:tr w:rsidR="00EB5C6A" w:rsidRPr="00EB5C6A" w14:paraId="5E779691"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4349E946" w14:textId="4CC39DE0" w:rsidR="00EB5C6A" w:rsidRPr="00EB5C6A" w:rsidRDefault="00F84F42"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1</w:t>
            </w:r>
            <w:r w:rsidR="00EB5C6A" w:rsidRPr="00EB5C6A">
              <w:rPr>
                <w:rFonts w:ascii="Calibri" w:eastAsia="Times New Roman" w:hAnsi="Calibri" w:cs="Calibri"/>
                <w:b/>
                <w:bCs/>
                <w:color w:val="000000"/>
                <w:lang w:eastAsia="pt-BR"/>
              </w:rPr>
              <w:t>.2</w:t>
            </w:r>
          </w:p>
        </w:tc>
        <w:tc>
          <w:tcPr>
            <w:tcW w:w="5652" w:type="dxa"/>
            <w:gridSpan w:val="15"/>
            <w:tcBorders>
              <w:top w:val="double" w:sz="6" w:space="0" w:color="auto"/>
              <w:left w:val="double" w:sz="6" w:space="0" w:color="auto"/>
              <w:bottom w:val="double" w:sz="6" w:space="0" w:color="auto"/>
              <w:right w:val="nil"/>
            </w:tcBorders>
            <w:shd w:val="clear" w:color="auto" w:fill="auto"/>
            <w:noWrap/>
            <w:vAlign w:val="bottom"/>
            <w:hideMark/>
          </w:tcPr>
          <w:p w14:paraId="0586EC9D" w14:textId="26BBFE59" w:rsidR="00EB5C6A" w:rsidRPr="00EB5C6A" w:rsidRDefault="009A7D15"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Coordenador geral de </w:t>
            </w:r>
            <w:r w:rsidR="00EB5C6A" w:rsidRPr="00EB5C6A">
              <w:rPr>
                <w:rFonts w:ascii="Calibri" w:eastAsia="Times New Roman" w:hAnsi="Calibri" w:cs="Calibri"/>
                <w:color w:val="000000"/>
                <w:lang w:eastAsia="pt-BR"/>
              </w:rPr>
              <w:t>operações:</w:t>
            </w:r>
          </w:p>
        </w:tc>
        <w:tc>
          <w:tcPr>
            <w:tcW w:w="3664" w:type="dxa"/>
            <w:gridSpan w:val="6"/>
            <w:tcBorders>
              <w:top w:val="double" w:sz="6" w:space="0" w:color="auto"/>
              <w:left w:val="double" w:sz="6" w:space="0" w:color="auto"/>
              <w:bottom w:val="double" w:sz="6" w:space="0" w:color="auto"/>
              <w:right w:val="nil"/>
            </w:tcBorders>
            <w:shd w:val="clear" w:color="auto" w:fill="auto"/>
            <w:noWrap/>
            <w:vAlign w:val="bottom"/>
            <w:hideMark/>
          </w:tcPr>
          <w:p w14:paraId="242FEFC5" w14:textId="4B5AA54C" w:rsidR="00EB5C6A" w:rsidRPr="00EB5C6A" w:rsidRDefault="009A7D15"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Joaquim Diniz Amorim dos Santos</w:t>
            </w:r>
          </w:p>
        </w:tc>
        <w:tc>
          <w:tcPr>
            <w:tcW w:w="1123" w:type="dxa"/>
            <w:gridSpan w:val="8"/>
            <w:tcBorders>
              <w:top w:val="nil"/>
              <w:left w:val="nil"/>
              <w:bottom w:val="double" w:sz="6" w:space="0" w:color="auto"/>
              <w:right w:val="double" w:sz="6" w:space="0" w:color="auto"/>
            </w:tcBorders>
            <w:shd w:val="clear" w:color="auto" w:fill="auto"/>
            <w:noWrap/>
            <w:vAlign w:val="bottom"/>
            <w:hideMark/>
          </w:tcPr>
          <w:p w14:paraId="5E0E1CE6"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r>
      <w:tr w:rsidR="002B6811" w:rsidRPr="00EB5C6A" w14:paraId="5094EB30"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tcPr>
          <w:p w14:paraId="7FD44712" w14:textId="311CC19F" w:rsidR="002B6811" w:rsidRPr="00EB5C6A" w:rsidRDefault="00F84F42"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1</w:t>
            </w:r>
            <w:r>
              <w:rPr>
                <w:rFonts w:ascii="Calibri" w:eastAsia="Times New Roman" w:hAnsi="Calibri" w:cs="Calibri"/>
                <w:b/>
                <w:bCs/>
                <w:color w:val="000000"/>
                <w:lang w:eastAsia="pt-BR"/>
              </w:rPr>
              <w:t>.3</w:t>
            </w:r>
          </w:p>
        </w:tc>
        <w:tc>
          <w:tcPr>
            <w:tcW w:w="5652" w:type="dxa"/>
            <w:gridSpan w:val="15"/>
            <w:tcBorders>
              <w:top w:val="double" w:sz="6" w:space="0" w:color="auto"/>
              <w:left w:val="double" w:sz="6" w:space="0" w:color="auto"/>
              <w:bottom w:val="double" w:sz="6" w:space="0" w:color="auto"/>
              <w:right w:val="nil"/>
            </w:tcBorders>
            <w:shd w:val="clear" w:color="auto" w:fill="auto"/>
            <w:noWrap/>
            <w:vAlign w:val="bottom"/>
          </w:tcPr>
          <w:p w14:paraId="0DB7805E" w14:textId="78150DA5" w:rsidR="002B6811" w:rsidRDefault="002B6811"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Coordenador Regional de áreas</w:t>
            </w:r>
          </w:p>
        </w:tc>
        <w:tc>
          <w:tcPr>
            <w:tcW w:w="3664" w:type="dxa"/>
            <w:gridSpan w:val="6"/>
            <w:tcBorders>
              <w:top w:val="double" w:sz="6" w:space="0" w:color="auto"/>
              <w:left w:val="double" w:sz="6" w:space="0" w:color="auto"/>
              <w:bottom w:val="double" w:sz="6" w:space="0" w:color="auto"/>
              <w:right w:val="nil"/>
            </w:tcBorders>
            <w:shd w:val="clear" w:color="auto" w:fill="auto"/>
            <w:noWrap/>
            <w:vAlign w:val="bottom"/>
          </w:tcPr>
          <w:p w14:paraId="53C44F51" w14:textId="00EDD874" w:rsidR="002B6811" w:rsidRDefault="002B6811" w:rsidP="00EB5C6A">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Jeferson de Oliveira Poças</w:t>
            </w:r>
          </w:p>
        </w:tc>
        <w:tc>
          <w:tcPr>
            <w:tcW w:w="1123" w:type="dxa"/>
            <w:gridSpan w:val="8"/>
            <w:tcBorders>
              <w:top w:val="nil"/>
              <w:left w:val="nil"/>
              <w:bottom w:val="double" w:sz="6" w:space="0" w:color="auto"/>
              <w:right w:val="double" w:sz="6" w:space="0" w:color="auto"/>
            </w:tcBorders>
            <w:shd w:val="clear" w:color="auto" w:fill="auto"/>
            <w:noWrap/>
            <w:vAlign w:val="bottom"/>
          </w:tcPr>
          <w:p w14:paraId="2D23C6F8" w14:textId="77777777" w:rsidR="002B6811" w:rsidRPr="00EB5C6A" w:rsidRDefault="002B6811" w:rsidP="00EB5C6A">
            <w:pPr>
              <w:spacing w:after="0" w:line="240" w:lineRule="auto"/>
              <w:rPr>
                <w:rFonts w:ascii="Calibri" w:eastAsia="Times New Roman" w:hAnsi="Calibri" w:cs="Calibri"/>
                <w:b/>
                <w:bCs/>
                <w:color w:val="000000"/>
                <w:lang w:eastAsia="pt-BR"/>
              </w:rPr>
            </w:pPr>
          </w:p>
        </w:tc>
      </w:tr>
      <w:tr w:rsidR="00BD2271" w:rsidRPr="00EB5C6A" w14:paraId="77EF0825"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auto" w:fill="auto"/>
            <w:noWrap/>
            <w:vAlign w:val="center"/>
          </w:tcPr>
          <w:p w14:paraId="7FD4123F" w14:textId="785C50D8" w:rsidR="002B6811" w:rsidRDefault="006C5DA3" w:rsidP="002B6811">
            <w:pPr>
              <w:spacing w:after="0" w:line="240" w:lineRule="auto"/>
              <w:jc w:val="both"/>
            </w:pPr>
            <w:r w:rsidRPr="006C5DA3">
              <w:rPr>
                <w:b/>
                <w:bCs/>
              </w:rPr>
              <w:t>21.4</w:t>
            </w:r>
            <w:r>
              <w:t xml:space="preserve"> - </w:t>
            </w:r>
            <w:r w:rsidR="002B6811">
              <w:t>Coordenar a execução das ações de operação do sistema viário</w:t>
            </w:r>
            <w:r w:rsidR="00717C21">
              <w:t xml:space="preserve"> no entorno do estádio</w:t>
            </w:r>
            <w:r w:rsidR="002B6811">
              <w:t>;</w:t>
            </w:r>
          </w:p>
          <w:p w14:paraId="312A35E1" w14:textId="6BE37078" w:rsidR="002B6811" w:rsidRDefault="006C5DA3" w:rsidP="002B6811">
            <w:pPr>
              <w:spacing w:after="0" w:line="240" w:lineRule="auto"/>
              <w:jc w:val="both"/>
            </w:pPr>
            <w:r w:rsidRPr="006C5DA3">
              <w:rPr>
                <w:b/>
                <w:bCs/>
              </w:rPr>
              <w:t>21.5</w:t>
            </w:r>
            <w:r>
              <w:t xml:space="preserve"> - </w:t>
            </w:r>
            <w:r w:rsidR="002B6811">
              <w:t xml:space="preserve">Organizar, orientar e dirigir equipes de orientadores de tráfego; </w:t>
            </w:r>
          </w:p>
          <w:p w14:paraId="4FB501A8" w14:textId="7547F78E" w:rsidR="002B6811" w:rsidRDefault="006C5DA3" w:rsidP="002B6811">
            <w:pPr>
              <w:spacing w:after="0" w:line="240" w:lineRule="auto"/>
              <w:jc w:val="both"/>
            </w:pPr>
            <w:r w:rsidRPr="006C5DA3">
              <w:rPr>
                <w:b/>
                <w:bCs/>
              </w:rPr>
              <w:t>21.6</w:t>
            </w:r>
            <w:r>
              <w:t xml:space="preserve"> - </w:t>
            </w:r>
            <w:r w:rsidR="002B6811">
              <w:t>Promover auxílio imediato em casos de acidentes, acionando órgãos da PCRJ e de outras esferas;</w:t>
            </w:r>
          </w:p>
          <w:p w14:paraId="2C6C815F" w14:textId="2EAEFB15" w:rsidR="009A7D15" w:rsidRPr="00DB3F7C" w:rsidRDefault="006C5DA3" w:rsidP="002B6811">
            <w:pPr>
              <w:spacing w:after="0" w:line="240" w:lineRule="auto"/>
              <w:jc w:val="both"/>
            </w:pPr>
            <w:r w:rsidRPr="006C5DA3">
              <w:rPr>
                <w:b/>
                <w:bCs/>
              </w:rPr>
              <w:t>21.7</w:t>
            </w:r>
            <w:r>
              <w:t xml:space="preserve"> - </w:t>
            </w:r>
            <w:r w:rsidR="002B6811">
              <w:t xml:space="preserve">Adotar medidas de urgência para remoção dos bloqueios, inclusive veículos enguiçados, acidentados e </w:t>
            </w:r>
            <w:r w:rsidR="00F84F42">
              <w:t xml:space="preserve">   </w:t>
            </w:r>
            <w:proofErr w:type="spellStart"/>
            <w:proofErr w:type="gramStart"/>
            <w:r w:rsidR="002B6811">
              <w:t>abandonados,e</w:t>
            </w:r>
            <w:proofErr w:type="spellEnd"/>
            <w:proofErr w:type="gramEnd"/>
            <w:r w:rsidR="002B6811">
              <w:t xml:space="preserve"> posterior liberação da via;</w:t>
            </w:r>
            <w:r w:rsidR="009A7D15">
              <w:rPr>
                <w:rFonts w:ascii="Calibri" w:eastAsia="Times New Roman" w:hAnsi="Calibri" w:cs="Calibri"/>
                <w:lang w:eastAsia="pt-BR"/>
              </w:rPr>
              <w:t xml:space="preserve">     </w:t>
            </w:r>
          </w:p>
          <w:p w14:paraId="5D8FFD23" w14:textId="033EA3CE" w:rsidR="00DE00ED" w:rsidRPr="00DE00ED" w:rsidRDefault="00DE00ED" w:rsidP="002B6811">
            <w:pPr>
              <w:spacing w:after="0" w:line="240" w:lineRule="auto"/>
              <w:jc w:val="both"/>
              <w:rPr>
                <w:b/>
                <w:bCs/>
              </w:rPr>
            </w:pPr>
            <w:r w:rsidRPr="00DE00ED">
              <w:rPr>
                <w:b/>
                <w:bCs/>
              </w:rPr>
              <w:t>Efetivo não informado.</w:t>
            </w:r>
          </w:p>
        </w:tc>
      </w:tr>
      <w:tr w:rsidR="00EB5C6A" w:rsidRPr="00EB5C6A" w14:paraId="07EE2FA0"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000000" w:fill="D9D9D9"/>
            <w:noWrap/>
            <w:vAlign w:val="center"/>
            <w:hideMark/>
          </w:tcPr>
          <w:p w14:paraId="5EA7BA0C" w14:textId="0FE089EE" w:rsidR="00EB5C6A" w:rsidRPr="00EB5C6A" w:rsidRDefault="00F84F42"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2</w:t>
            </w:r>
            <w:r w:rsidR="00EB5C6A" w:rsidRPr="00EB5C6A">
              <w:rPr>
                <w:rFonts w:ascii="Calibri" w:eastAsia="Times New Roman" w:hAnsi="Calibri" w:cs="Calibri"/>
                <w:b/>
                <w:bCs/>
                <w:color w:val="000000"/>
                <w:lang w:eastAsia="pt-BR"/>
              </w:rPr>
              <w:t>.0</w:t>
            </w:r>
          </w:p>
        </w:tc>
        <w:tc>
          <w:tcPr>
            <w:tcW w:w="10439" w:type="dxa"/>
            <w:gridSpan w:val="29"/>
            <w:tcBorders>
              <w:top w:val="double" w:sz="6" w:space="0" w:color="auto"/>
              <w:left w:val="nil"/>
              <w:bottom w:val="double" w:sz="6" w:space="0" w:color="auto"/>
              <w:right w:val="double" w:sz="6" w:space="0" w:color="000000"/>
            </w:tcBorders>
            <w:shd w:val="clear" w:color="000000" w:fill="F2F2F2"/>
            <w:noWrap/>
            <w:vAlign w:val="bottom"/>
            <w:hideMark/>
          </w:tcPr>
          <w:p w14:paraId="6399375F" w14:textId="2E14530D" w:rsidR="00EB5C6A" w:rsidRPr="00EB5C6A" w:rsidRDefault="00717C21" w:rsidP="00EB5C6A">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SECRETARIA MUNICIPAL DE ORDEM PÚBLICA</w:t>
            </w:r>
          </w:p>
        </w:tc>
      </w:tr>
      <w:tr w:rsidR="00EB5C6A" w:rsidRPr="00EB5C6A" w14:paraId="58AD186F"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57A5C71E" w14:textId="67BC9674" w:rsidR="00EB5C6A" w:rsidRPr="00EB5C6A" w:rsidRDefault="00F84F42" w:rsidP="00EB5C6A">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2</w:t>
            </w:r>
            <w:r w:rsidR="00EB5C6A" w:rsidRPr="00EB5C6A">
              <w:rPr>
                <w:rFonts w:ascii="Calibri" w:eastAsia="Times New Roman" w:hAnsi="Calibri" w:cs="Calibri"/>
                <w:b/>
                <w:bCs/>
                <w:color w:val="000000"/>
                <w:lang w:eastAsia="pt-BR"/>
              </w:rPr>
              <w:t>.1</w:t>
            </w:r>
          </w:p>
        </w:tc>
        <w:tc>
          <w:tcPr>
            <w:tcW w:w="3473" w:type="dxa"/>
            <w:gridSpan w:val="7"/>
            <w:tcBorders>
              <w:top w:val="nil"/>
              <w:left w:val="nil"/>
              <w:bottom w:val="double" w:sz="6" w:space="0" w:color="auto"/>
              <w:right w:val="nil"/>
            </w:tcBorders>
            <w:shd w:val="clear" w:color="auto" w:fill="auto"/>
            <w:noWrap/>
            <w:vAlign w:val="bottom"/>
            <w:hideMark/>
          </w:tcPr>
          <w:p w14:paraId="0DD4BA5F" w14:textId="4E72BCC2" w:rsidR="00EB5C6A" w:rsidRPr="00EB5C6A" w:rsidRDefault="002B6811" w:rsidP="00EB5C6A">
            <w:pPr>
              <w:spacing w:after="0" w:line="240" w:lineRule="auto"/>
              <w:rPr>
                <w:rFonts w:ascii="Calibri" w:eastAsia="Times New Roman" w:hAnsi="Calibri" w:cs="Calibri"/>
                <w:color w:val="000000"/>
                <w:lang w:eastAsia="pt-BR"/>
              </w:rPr>
            </w:pPr>
            <w:r w:rsidRPr="00717C21">
              <w:rPr>
                <w:rFonts w:ascii="Calibri" w:eastAsia="Times New Roman" w:hAnsi="Calibri" w:cs="Calibri"/>
                <w:color w:val="000000"/>
                <w:lang w:eastAsia="pt-BR"/>
              </w:rPr>
              <w:t>Secretário</w:t>
            </w:r>
            <w:r w:rsidR="00F84F42" w:rsidRPr="00717C21">
              <w:rPr>
                <w:rFonts w:ascii="Calibri" w:eastAsia="Times New Roman" w:hAnsi="Calibri" w:cs="Calibri"/>
                <w:color w:val="000000"/>
                <w:lang w:eastAsia="pt-BR"/>
              </w:rPr>
              <w:t>:</w:t>
            </w:r>
          </w:p>
        </w:tc>
        <w:tc>
          <w:tcPr>
            <w:tcW w:w="866" w:type="dxa"/>
            <w:gridSpan w:val="4"/>
            <w:tcBorders>
              <w:top w:val="nil"/>
              <w:left w:val="nil"/>
              <w:bottom w:val="double" w:sz="6" w:space="0" w:color="auto"/>
              <w:right w:val="nil"/>
            </w:tcBorders>
            <w:shd w:val="clear" w:color="auto" w:fill="auto"/>
            <w:noWrap/>
            <w:vAlign w:val="bottom"/>
            <w:hideMark/>
          </w:tcPr>
          <w:p w14:paraId="34FE7447"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20BF9040" w14:textId="77777777" w:rsidR="00EB5C6A" w:rsidRPr="00EB5C6A" w:rsidRDefault="00EB5C6A" w:rsidP="00EB5C6A">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700DB386" w14:textId="37298810" w:rsidR="00EB5C6A" w:rsidRPr="00EB5C6A" w:rsidRDefault="00EB5C6A" w:rsidP="00EB5C6A">
            <w:pPr>
              <w:spacing w:after="0" w:line="240" w:lineRule="auto"/>
              <w:rPr>
                <w:rFonts w:ascii="Calibri" w:eastAsia="Times New Roman" w:hAnsi="Calibri" w:cs="Calibri"/>
                <w:color w:val="000000"/>
                <w:lang w:eastAsia="pt-BR"/>
              </w:rPr>
            </w:pPr>
            <w:r w:rsidRPr="00EB5C6A">
              <w:rPr>
                <w:rFonts w:ascii="Calibri" w:eastAsia="Times New Roman" w:hAnsi="Calibri" w:cs="Calibri"/>
                <w:color w:val="000000"/>
                <w:lang w:eastAsia="pt-BR"/>
              </w:rPr>
              <w:t> </w:t>
            </w:r>
            <w:r w:rsidR="00F84F42" w:rsidRPr="00717C21">
              <w:rPr>
                <w:rFonts w:ascii="Calibri" w:eastAsia="Times New Roman" w:hAnsi="Calibri" w:cs="Calibri"/>
                <w:color w:val="000000"/>
                <w:lang w:eastAsia="pt-BR"/>
              </w:rPr>
              <w:t xml:space="preserve">Breno </w:t>
            </w:r>
            <w:proofErr w:type="spellStart"/>
            <w:r w:rsidR="00F84F42" w:rsidRPr="00717C21">
              <w:rPr>
                <w:rFonts w:ascii="Calibri" w:eastAsia="Times New Roman" w:hAnsi="Calibri" w:cs="Calibri"/>
                <w:color w:val="000000"/>
                <w:lang w:eastAsia="pt-BR"/>
              </w:rPr>
              <w:t>Carnevale</w:t>
            </w:r>
            <w:proofErr w:type="spellEnd"/>
          </w:p>
        </w:tc>
      </w:tr>
      <w:tr w:rsidR="00EB5C6A" w:rsidRPr="00EB5C6A" w14:paraId="3A781D1E"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038F44CD" w14:textId="0F5163B7" w:rsidR="00EB5C6A" w:rsidRPr="00EB5C6A" w:rsidRDefault="00EB5C6A" w:rsidP="00EB5C6A">
            <w:pPr>
              <w:spacing w:after="0" w:line="240" w:lineRule="auto"/>
              <w:jc w:val="center"/>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r w:rsidR="00F84F42">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2</w:t>
            </w:r>
            <w:r w:rsidR="00F84F42">
              <w:rPr>
                <w:rFonts w:ascii="Calibri" w:eastAsia="Times New Roman" w:hAnsi="Calibri" w:cs="Calibri"/>
                <w:b/>
                <w:bCs/>
                <w:color w:val="000000"/>
                <w:lang w:eastAsia="pt-BR"/>
              </w:rPr>
              <w:t>.2</w:t>
            </w:r>
          </w:p>
        </w:tc>
        <w:tc>
          <w:tcPr>
            <w:tcW w:w="3473" w:type="dxa"/>
            <w:gridSpan w:val="7"/>
            <w:tcBorders>
              <w:top w:val="nil"/>
              <w:left w:val="nil"/>
              <w:bottom w:val="double" w:sz="6" w:space="0" w:color="auto"/>
              <w:right w:val="nil"/>
            </w:tcBorders>
            <w:shd w:val="clear" w:color="auto" w:fill="auto"/>
            <w:noWrap/>
            <w:vAlign w:val="bottom"/>
            <w:hideMark/>
          </w:tcPr>
          <w:p w14:paraId="2A4F2439" w14:textId="61B97505" w:rsidR="00EB5C6A" w:rsidRPr="00EB5C6A" w:rsidRDefault="00F84F42" w:rsidP="00EB5C6A">
            <w:pPr>
              <w:spacing w:after="0" w:line="240" w:lineRule="auto"/>
              <w:rPr>
                <w:rFonts w:ascii="Calibri" w:eastAsia="Times New Roman" w:hAnsi="Calibri" w:cs="Calibri"/>
                <w:color w:val="000000" w:themeColor="text1"/>
                <w:lang w:eastAsia="pt-BR"/>
              </w:rPr>
            </w:pPr>
            <w:r w:rsidRPr="00F84F42">
              <w:rPr>
                <w:rFonts w:ascii="Calibri" w:eastAsia="Times New Roman" w:hAnsi="Calibri" w:cs="Calibri"/>
                <w:color w:val="000000" w:themeColor="text1"/>
                <w:lang w:eastAsia="pt-BR"/>
              </w:rPr>
              <w:t>Sub secretaria de operações:</w:t>
            </w:r>
          </w:p>
        </w:tc>
        <w:tc>
          <w:tcPr>
            <w:tcW w:w="866" w:type="dxa"/>
            <w:gridSpan w:val="4"/>
            <w:tcBorders>
              <w:top w:val="nil"/>
              <w:left w:val="nil"/>
              <w:bottom w:val="double" w:sz="6" w:space="0" w:color="auto"/>
              <w:right w:val="nil"/>
            </w:tcBorders>
            <w:shd w:val="clear" w:color="auto" w:fill="auto"/>
            <w:noWrap/>
            <w:vAlign w:val="bottom"/>
            <w:hideMark/>
          </w:tcPr>
          <w:p w14:paraId="392D5794" w14:textId="77777777" w:rsidR="00EB5C6A" w:rsidRPr="00EB5C6A" w:rsidRDefault="00EB5C6A" w:rsidP="00EB5C6A">
            <w:pPr>
              <w:spacing w:after="0" w:line="240" w:lineRule="auto"/>
              <w:rPr>
                <w:rFonts w:ascii="Calibri" w:eastAsia="Times New Roman" w:hAnsi="Calibri" w:cs="Calibri"/>
                <w:color w:val="000000" w:themeColor="text1"/>
                <w:lang w:eastAsia="pt-BR"/>
              </w:rPr>
            </w:pPr>
            <w:r w:rsidRPr="00EB5C6A">
              <w:rPr>
                <w:rFonts w:ascii="Calibri" w:eastAsia="Times New Roman" w:hAnsi="Calibri" w:cs="Calibri"/>
                <w:color w:val="000000" w:themeColor="text1"/>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1B859D70" w14:textId="77777777" w:rsidR="00EB5C6A" w:rsidRPr="00EB5C6A" w:rsidRDefault="00EB5C6A" w:rsidP="00EB5C6A">
            <w:pPr>
              <w:spacing w:after="0" w:line="240" w:lineRule="auto"/>
              <w:rPr>
                <w:rFonts w:ascii="Calibri" w:eastAsia="Times New Roman" w:hAnsi="Calibri" w:cs="Calibri"/>
                <w:color w:val="FF0000"/>
                <w:lang w:eastAsia="pt-BR"/>
              </w:rPr>
            </w:pPr>
            <w:r w:rsidRPr="00EB5C6A">
              <w:rPr>
                <w:rFonts w:ascii="Calibri" w:eastAsia="Times New Roman" w:hAnsi="Calibri" w:cs="Calibri"/>
                <w:color w:val="FF0000"/>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6FF58EE7" w14:textId="6EE3BE16" w:rsidR="00EB5C6A" w:rsidRPr="00EB5C6A" w:rsidRDefault="00F84F42" w:rsidP="00F84F42">
            <w:pPr>
              <w:spacing w:after="0" w:line="240" w:lineRule="auto"/>
              <w:rPr>
                <w:rFonts w:ascii="Calibri" w:eastAsia="Times New Roman" w:hAnsi="Calibri" w:cs="Calibri"/>
                <w:color w:val="FF0000"/>
                <w:lang w:eastAsia="pt-BR"/>
              </w:rPr>
            </w:pPr>
            <w:r w:rsidRPr="00F84F42">
              <w:rPr>
                <w:rFonts w:ascii="Calibri" w:eastAsia="Times New Roman" w:hAnsi="Calibri" w:cs="Calibri"/>
                <w:color w:val="000000" w:themeColor="text1"/>
                <w:lang w:eastAsia="pt-BR"/>
              </w:rPr>
              <w:t>Luiz Henrique Marinho Pires</w:t>
            </w:r>
            <w:r w:rsidR="00EB5C6A" w:rsidRPr="00EB5C6A">
              <w:rPr>
                <w:rFonts w:ascii="Calibri" w:eastAsia="Times New Roman" w:hAnsi="Calibri" w:cs="Calibri"/>
                <w:color w:val="000000" w:themeColor="text1"/>
                <w:lang w:eastAsia="pt-BR"/>
              </w:rPr>
              <w:t> </w:t>
            </w:r>
          </w:p>
        </w:tc>
      </w:tr>
      <w:tr w:rsidR="00EB5C6A" w:rsidRPr="00EB5C6A" w14:paraId="3A21DFDB" w14:textId="77777777" w:rsidTr="008A6C36">
        <w:tblPrEx>
          <w:tblCellMar>
            <w:top w:w="15" w:type="dxa"/>
          </w:tblCellMar>
        </w:tblPrEx>
        <w:trPr>
          <w:gridBefore w:val="1"/>
          <w:gridAfter w:val="1"/>
          <w:wBefore w:w="11" w:type="dxa"/>
          <w:wAfter w:w="107" w:type="dxa"/>
          <w:trHeight w:val="299"/>
        </w:trPr>
        <w:tc>
          <w:tcPr>
            <w:tcW w:w="584" w:type="dxa"/>
            <w:gridSpan w:val="3"/>
            <w:tcBorders>
              <w:top w:val="nil"/>
              <w:left w:val="double" w:sz="6" w:space="0" w:color="auto"/>
              <w:bottom w:val="double" w:sz="6" w:space="0" w:color="auto"/>
              <w:right w:val="double" w:sz="6" w:space="0" w:color="auto"/>
            </w:tcBorders>
            <w:shd w:val="clear" w:color="auto" w:fill="auto"/>
            <w:noWrap/>
            <w:vAlign w:val="center"/>
            <w:hideMark/>
          </w:tcPr>
          <w:p w14:paraId="2D01E2A3" w14:textId="65AD5A13" w:rsidR="00EB5C6A" w:rsidRPr="00EB5C6A" w:rsidRDefault="00EB5C6A" w:rsidP="00EB5C6A">
            <w:pPr>
              <w:spacing w:after="0" w:line="240" w:lineRule="auto"/>
              <w:jc w:val="center"/>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r w:rsidR="00F84F42">
              <w:rPr>
                <w:rFonts w:ascii="Calibri" w:eastAsia="Times New Roman" w:hAnsi="Calibri" w:cs="Calibri"/>
                <w:b/>
                <w:bCs/>
                <w:color w:val="000000"/>
                <w:lang w:eastAsia="pt-BR"/>
              </w:rPr>
              <w:t>2</w:t>
            </w:r>
            <w:r w:rsidR="006C5DA3">
              <w:rPr>
                <w:rFonts w:ascii="Calibri" w:eastAsia="Times New Roman" w:hAnsi="Calibri" w:cs="Calibri"/>
                <w:b/>
                <w:bCs/>
                <w:color w:val="000000"/>
                <w:lang w:eastAsia="pt-BR"/>
              </w:rPr>
              <w:t>2</w:t>
            </w:r>
            <w:r w:rsidR="00F84F42">
              <w:rPr>
                <w:rFonts w:ascii="Calibri" w:eastAsia="Times New Roman" w:hAnsi="Calibri" w:cs="Calibri"/>
                <w:b/>
                <w:bCs/>
                <w:color w:val="000000"/>
                <w:lang w:eastAsia="pt-BR"/>
              </w:rPr>
              <w:t>.3</w:t>
            </w:r>
          </w:p>
        </w:tc>
        <w:tc>
          <w:tcPr>
            <w:tcW w:w="3473" w:type="dxa"/>
            <w:gridSpan w:val="7"/>
            <w:tcBorders>
              <w:top w:val="nil"/>
              <w:left w:val="nil"/>
              <w:bottom w:val="double" w:sz="6" w:space="0" w:color="auto"/>
              <w:right w:val="nil"/>
            </w:tcBorders>
            <w:shd w:val="clear" w:color="auto" w:fill="auto"/>
            <w:noWrap/>
            <w:vAlign w:val="bottom"/>
            <w:hideMark/>
          </w:tcPr>
          <w:p w14:paraId="3C605FC8" w14:textId="3C287827" w:rsidR="00EB5C6A" w:rsidRPr="00EB5C6A" w:rsidRDefault="00EB5C6A" w:rsidP="00EB5C6A">
            <w:pPr>
              <w:spacing w:after="0" w:line="240" w:lineRule="auto"/>
              <w:rPr>
                <w:rFonts w:ascii="Calibri" w:eastAsia="Times New Roman" w:hAnsi="Calibri" w:cs="Calibri"/>
                <w:color w:val="000000" w:themeColor="text1"/>
                <w:lang w:eastAsia="pt-BR"/>
              </w:rPr>
            </w:pPr>
            <w:r w:rsidRPr="00EB5C6A">
              <w:rPr>
                <w:rFonts w:ascii="Calibri" w:eastAsia="Times New Roman" w:hAnsi="Calibri" w:cs="Calibri"/>
                <w:color w:val="000000" w:themeColor="text1"/>
                <w:lang w:eastAsia="pt-BR"/>
              </w:rPr>
              <w:t> </w:t>
            </w:r>
            <w:r w:rsidR="00F84F42" w:rsidRPr="00F84F42">
              <w:rPr>
                <w:rFonts w:ascii="Calibri" w:eastAsia="Times New Roman" w:hAnsi="Calibri" w:cs="Calibri"/>
                <w:color w:val="000000" w:themeColor="text1"/>
                <w:lang w:eastAsia="pt-BR"/>
              </w:rPr>
              <w:t>Inspetor Geral:</w:t>
            </w:r>
          </w:p>
        </w:tc>
        <w:tc>
          <w:tcPr>
            <w:tcW w:w="866" w:type="dxa"/>
            <w:gridSpan w:val="4"/>
            <w:tcBorders>
              <w:top w:val="nil"/>
              <w:left w:val="nil"/>
              <w:bottom w:val="double" w:sz="6" w:space="0" w:color="auto"/>
              <w:right w:val="nil"/>
            </w:tcBorders>
            <w:shd w:val="clear" w:color="auto" w:fill="auto"/>
            <w:noWrap/>
            <w:vAlign w:val="bottom"/>
            <w:hideMark/>
          </w:tcPr>
          <w:p w14:paraId="584749F5" w14:textId="77777777" w:rsidR="00EB5C6A" w:rsidRPr="00EB5C6A" w:rsidRDefault="00EB5C6A" w:rsidP="00EB5C6A">
            <w:pPr>
              <w:spacing w:after="0" w:line="240" w:lineRule="auto"/>
              <w:rPr>
                <w:rFonts w:ascii="Calibri" w:eastAsia="Times New Roman" w:hAnsi="Calibri" w:cs="Calibri"/>
                <w:color w:val="000000" w:themeColor="text1"/>
                <w:lang w:eastAsia="pt-BR"/>
              </w:rPr>
            </w:pPr>
            <w:r w:rsidRPr="00EB5C6A">
              <w:rPr>
                <w:rFonts w:ascii="Calibri" w:eastAsia="Times New Roman" w:hAnsi="Calibri" w:cs="Calibri"/>
                <w:color w:val="000000" w:themeColor="text1"/>
                <w:lang w:eastAsia="pt-BR"/>
              </w:rPr>
              <w:t> </w:t>
            </w:r>
          </w:p>
        </w:tc>
        <w:tc>
          <w:tcPr>
            <w:tcW w:w="1313" w:type="dxa"/>
            <w:gridSpan w:val="4"/>
            <w:tcBorders>
              <w:top w:val="nil"/>
              <w:left w:val="nil"/>
              <w:bottom w:val="double" w:sz="6" w:space="0" w:color="auto"/>
              <w:right w:val="nil"/>
            </w:tcBorders>
            <w:shd w:val="clear" w:color="auto" w:fill="auto"/>
            <w:noWrap/>
            <w:vAlign w:val="bottom"/>
            <w:hideMark/>
          </w:tcPr>
          <w:p w14:paraId="41ED0EBA" w14:textId="77777777" w:rsidR="00EB5C6A" w:rsidRPr="00EB5C6A" w:rsidRDefault="00EB5C6A" w:rsidP="00EB5C6A">
            <w:pPr>
              <w:spacing w:after="0" w:line="240" w:lineRule="auto"/>
              <w:rPr>
                <w:rFonts w:ascii="Calibri" w:eastAsia="Times New Roman" w:hAnsi="Calibri" w:cs="Calibri"/>
                <w:color w:val="000000" w:themeColor="text1"/>
                <w:lang w:eastAsia="pt-BR"/>
              </w:rPr>
            </w:pPr>
            <w:r w:rsidRPr="00EB5C6A">
              <w:rPr>
                <w:rFonts w:ascii="Calibri" w:eastAsia="Times New Roman" w:hAnsi="Calibri" w:cs="Calibri"/>
                <w:color w:val="000000" w:themeColor="text1"/>
                <w:lang w:eastAsia="pt-BR"/>
              </w:rPr>
              <w:t> </w:t>
            </w:r>
          </w:p>
        </w:tc>
        <w:tc>
          <w:tcPr>
            <w:tcW w:w="4787" w:type="dxa"/>
            <w:gridSpan w:val="1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3E5ABD6D" w14:textId="34CB1E05" w:rsidR="00EB5C6A" w:rsidRPr="00EB5C6A" w:rsidRDefault="00F84F42" w:rsidP="00F84F42">
            <w:pPr>
              <w:spacing w:after="0" w:line="240" w:lineRule="auto"/>
              <w:rPr>
                <w:rFonts w:ascii="Calibri" w:eastAsia="Times New Roman" w:hAnsi="Calibri" w:cs="Calibri"/>
                <w:color w:val="000000" w:themeColor="text1"/>
                <w:lang w:eastAsia="pt-BR"/>
              </w:rPr>
            </w:pPr>
            <w:r w:rsidRPr="00F84F42">
              <w:rPr>
                <w:rFonts w:ascii="Calibri" w:eastAsia="Times New Roman" w:hAnsi="Calibri" w:cs="Calibri"/>
                <w:color w:val="000000" w:themeColor="text1"/>
                <w:lang w:eastAsia="pt-BR"/>
              </w:rPr>
              <w:t>José Ricardo Soares</w:t>
            </w:r>
            <w:r w:rsidR="00EB5C6A" w:rsidRPr="00EB5C6A">
              <w:rPr>
                <w:rFonts w:ascii="Calibri" w:eastAsia="Times New Roman" w:hAnsi="Calibri" w:cs="Calibri"/>
                <w:color w:val="000000" w:themeColor="text1"/>
                <w:lang w:eastAsia="pt-BR"/>
              </w:rPr>
              <w:t> </w:t>
            </w:r>
          </w:p>
        </w:tc>
      </w:tr>
      <w:tr w:rsidR="00F84F42" w:rsidRPr="00EB5C6A" w14:paraId="154F746F"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auto" w:fill="auto"/>
            <w:noWrap/>
            <w:vAlign w:val="center"/>
          </w:tcPr>
          <w:p w14:paraId="2B058CAC" w14:textId="11DCCC62" w:rsidR="00F84F42" w:rsidRDefault="00C5437A" w:rsidP="00F84F42">
            <w:pPr>
              <w:spacing w:after="0" w:line="240" w:lineRule="auto"/>
              <w:jc w:val="both"/>
              <w:rPr>
                <w:rFonts w:ascii="Calibri" w:eastAsia="Times New Roman" w:hAnsi="Calibri" w:cs="Calibri"/>
                <w:lang w:eastAsia="pt-BR"/>
              </w:rPr>
            </w:pPr>
            <w:r>
              <w:rPr>
                <w:rFonts w:ascii="Calibri" w:eastAsia="Times New Roman" w:hAnsi="Calibri" w:cs="Calibri"/>
                <w:b/>
                <w:bCs/>
                <w:lang w:eastAsia="pt-BR"/>
              </w:rPr>
              <w:t xml:space="preserve"> </w:t>
            </w:r>
            <w:r w:rsidR="006C5DA3" w:rsidRPr="006C5DA3">
              <w:rPr>
                <w:rFonts w:ascii="Calibri" w:eastAsia="Times New Roman" w:hAnsi="Calibri" w:cs="Calibri"/>
                <w:b/>
                <w:bCs/>
                <w:lang w:eastAsia="pt-BR"/>
              </w:rPr>
              <w:t>22.4</w:t>
            </w:r>
            <w:r w:rsidR="006C5DA3">
              <w:rPr>
                <w:rFonts w:ascii="Calibri" w:eastAsia="Times New Roman" w:hAnsi="Calibri" w:cs="Calibri"/>
                <w:lang w:eastAsia="pt-BR"/>
              </w:rPr>
              <w:t xml:space="preserve"> </w:t>
            </w:r>
            <w:r w:rsidR="007B1013">
              <w:rPr>
                <w:rFonts w:ascii="Calibri" w:eastAsia="Times New Roman" w:hAnsi="Calibri" w:cs="Calibri"/>
                <w:lang w:eastAsia="pt-BR"/>
              </w:rPr>
              <w:t>–</w:t>
            </w:r>
            <w:r w:rsidR="006C5DA3">
              <w:rPr>
                <w:rFonts w:ascii="Calibri" w:eastAsia="Times New Roman" w:hAnsi="Calibri" w:cs="Calibri"/>
                <w:lang w:eastAsia="pt-BR"/>
              </w:rPr>
              <w:t xml:space="preserve"> </w:t>
            </w:r>
            <w:r w:rsidR="00F84F42" w:rsidRPr="009A7D15">
              <w:rPr>
                <w:rFonts w:ascii="Calibri" w:eastAsia="Times New Roman" w:hAnsi="Calibri" w:cs="Calibri"/>
                <w:lang w:eastAsia="pt-BR"/>
              </w:rPr>
              <w:t>GM Trânsito, apoiando as vias expressas no entorno do estádio</w:t>
            </w:r>
          </w:p>
          <w:p w14:paraId="0A3E5BAB" w14:textId="591C3783" w:rsidR="00F84F42" w:rsidRPr="00EB5C6A" w:rsidRDefault="00C5437A" w:rsidP="00F84F42">
            <w:pPr>
              <w:spacing w:after="0" w:line="240" w:lineRule="auto"/>
              <w:jc w:val="both"/>
              <w:rPr>
                <w:rFonts w:ascii="Calibri" w:eastAsia="Times New Roman" w:hAnsi="Calibri" w:cs="Calibri"/>
                <w:lang w:eastAsia="pt-BR"/>
              </w:rPr>
            </w:pPr>
            <w:r>
              <w:rPr>
                <w:rFonts w:ascii="Calibri" w:eastAsia="Times New Roman" w:hAnsi="Calibri" w:cs="Calibri"/>
                <w:b/>
                <w:bCs/>
                <w:lang w:eastAsia="pt-BR"/>
              </w:rPr>
              <w:t xml:space="preserve"> </w:t>
            </w:r>
            <w:r w:rsidR="006C5DA3" w:rsidRPr="006C5DA3">
              <w:rPr>
                <w:rFonts w:ascii="Calibri" w:eastAsia="Times New Roman" w:hAnsi="Calibri" w:cs="Calibri"/>
                <w:b/>
                <w:bCs/>
                <w:lang w:eastAsia="pt-BR"/>
              </w:rPr>
              <w:t>22.5</w:t>
            </w:r>
            <w:r w:rsidR="006C5DA3">
              <w:rPr>
                <w:rFonts w:ascii="Calibri" w:eastAsia="Times New Roman" w:hAnsi="Calibri" w:cs="Calibri"/>
                <w:lang w:eastAsia="pt-BR"/>
              </w:rPr>
              <w:t xml:space="preserve"> </w:t>
            </w:r>
            <w:proofErr w:type="gramStart"/>
            <w:r w:rsidR="006C5DA3">
              <w:rPr>
                <w:rFonts w:ascii="Calibri" w:eastAsia="Times New Roman" w:hAnsi="Calibri" w:cs="Calibri"/>
                <w:lang w:eastAsia="pt-BR"/>
              </w:rPr>
              <w:t xml:space="preserve">- </w:t>
            </w:r>
            <w:r w:rsidR="007B1013">
              <w:rPr>
                <w:rFonts w:ascii="Calibri" w:eastAsia="Times New Roman" w:hAnsi="Calibri" w:cs="Calibri"/>
                <w:lang w:eastAsia="pt-BR"/>
              </w:rPr>
              <w:t xml:space="preserve"> </w:t>
            </w:r>
            <w:r w:rsidR="003938F9">
              <w:rPr>
                <w:rFonts w:ascii="Calibri" w:eastAsia="Times New Roman" w:hAnsi="Calibri" w:cs="Calibri"/>
                <w:lang w:eastAsia="pt-BR"/>
              </w:rPr>
              <w:t>GM</w:t>
            </w:r>
            <w:proofErr w:type="gramEnd"/>
            <w:r w:rsidR="003938F9">
              <w:rPr>
                <w:rFonts w:ascii="Calibri" w:eastAsia="Times New Roman" w:hAnsi="Calibri" w:cs="Calibri"/>
                <w:lang w:eastAsia="pt-BR"/>
              </w:rPr>
              <w:t xml:space="preserve"> - </w:t>
            </w:r>
            <w:r w:rsidR="00F84F42" w:rsidRPr="009A7D15">
              <w:rPr>
                <w:rFonts w:ascii="Calibri" w:eastAsia="Times New Roman" w:hAnsi="Calibri" w:cs="Calibri"/>
                <w:lang w:eastAsia="pt-BR"/>
              </w:rPr>
              <w:t>inspetoria</w:t>
            </w:r>
            <w:r w:rsidR="006C5DA3">
              <w:rPr>
                <w:rFonts w:ascii="Calibri" w:eastAsia="Times New Roman" w:hAnsi="Calibri" w:cs="Calibri"/>
                <w:lang w:eastAsia="pt-BR"/>
              </w:rPr>
              <w:t xml:space="preserve"> da Guarda Municipal</w:t>
            </w:r>
            <w:r w:rsidR="00F84F42" w:rsidRPr="009A7D15">
              <w:rPr>
                <w:rFonts w:ascii="Calibri" w:eastAsia="Times New Roman" w:hAnsi="Calibri" w:cs="Calibri"/>
                <w:lang w:eastAsia="pt-BR"/>
              </w:rPr>
              <w:t>, apoiando e auxiliando a PMERJ no entorno do estádio.</w:t>
            </w:r>
          </w:p>
        </w:tc>
      </w:tr>
      <w:tr w:rsidR="00FD38AE" w:rsidRPr="00EB5C6A" w14:paraId="2D384F17"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auto" w:fill="auto"/>
            <w:noWrap/>
            <w:vAlign w:val="center"/>
          </w:tcPr>
          <w:p w14:paraId="2C78B158" w14:textId="7F9E9910" w:rsidR="00FD38AE" w:rsidRDefault="00DE00ED" w:rsidP="00F84F42">
            <w:pPr>
              <w:spacing w:after="0" w:line="240" w:lineRule="auto"/>
              <w:jc w:val="both"/>
              <w:rPr>
                <w:rFonts w:ascii="Calibri" w:eastAsia="Times New Roman" w:hAnsi="Calibri" w:cs="Calibri"/>
                <w:b/>
                <w:bCs/>
                <w:lang w:eastAsia="pt-BR"/>
              </w:rPr>
            </w:pPr>
            <w:r>
              <w:rPr>
                <w:rFonts w:ascii="Calibri" w:eastAsia="Times New Roman" w:hAnsi="Calibri" w:cs="Calibri"/>
                <w:b/>
                <w:bCs/>
                <w:lang w:eastAsia="pt-BR"/>
              </w:rPr>
              <w:lastRenderedPageBreak/>
              <w:t>Efetivo não informado.</w:t>
            </w:r>
          </w:p>
        </w:tc>
      </w:tr>
      <w:tr w:rsidR="00FD38AE" w:rsidRPr="00EB5C6A" w14:paraId="290160C3" w14:textId="77777777" w:rsidTr="008A6C36">
        <w:tblPrEx>
          <w:tblCellMar>
            <w:top w:w="15" w:type="dxa"/>
          </w:tblCellMar>
        </w:tblPrEx>
        <w:trPr>
          <w:gridBefore w:val="1"/>
          <w:gridAfter w:val="1"/>
          <w:wBefore w:w="11" w:type="dxa"/>
          <w:wAfter w:w="107" w:type="dxa"/>
          <w:trHeight w:val="299"/>
        </w:trPr>
        <w:tc>
          <w:tcPr>
            <w:tcW w:w="11023" w:type="dxa"/>
            <w:gridSpan w:val="32"/>
            <w:tcBorders>
              <w:top w:val="double" w:sz="6" w:space="0" w:color="auto"/>
              <w:left w:val="double" w:sz="6" w:space="0" w:color="auto"/>
              <w:bottom w:val="double" w:sz="6" w:space="0" w:color="auto"/>
              <w:right w:val="double" w:sz="6" w:space="0" w:color="000000"/>
            </w:tcBorders>
            <w:shd w:val="clear" w:color="auto" w:fill="auto"/>
            <w:noWrap/>
            <w:vAlign w:val="center"/>
          </w:tcPr>
          <w:p w14:paraId="6043EDA9" w14:textId="77777777" w:rsidR="00FD38AE" w:rsidRDefault="00FD38AE" w:rsidP="00F84F42">
            <w:pPr>
              <w:spacing w:after="0" w:line="240" w:lineRule="auto"/>
              <w:jc w:val="both"/>
              <w:rPr>
                <w:rFonts w:ascii="Calibri" w:eastAsia="Times New Roman" w:hAnsi="Calibri" w:cs="Calibri"/>
                <w:b/>
                <w:bCs/>
                <w:lang w:eastAsia="pt-BR"/>
              </w:rPr>
            </w:pPr>
          </w:p>
        </w:tc>
      </w:tr>
      <w:tr w:rsidR="00717C21" w:rsidRPr="00EB5C6A" w14:paraId="6ED8169D" w14:textId="77777777" w:rsidTr="008A6C36">
        <w:tblPrEx>
          <w:tblCellMar>
            <w:top w:w="15" w:type="dxa"/>
          </w:tblCellMar>
        </w:tblPrEx>
        <w:trPr>
          <w:gridAfter w:val="3"/>
          <w:wAfter w:w="156" w:type="dxa"/>
          <w:trHeight w:val="299"/>
        </w:trPr>
        <w:tc>
          <w:tcPr>
            <w:tcW w:w="644" w:type="dxa"/>
            <w:gridSpan w:val="6"/>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5648F361" w14:textId="3744C4FB" w:rsidR="00717C21" w:rsidRPr="006C5DA3" w:rsidRDefault="00717C21" w:rsidP="00FD38AE">
            <w:pPr>
              <w:spacing w:after="0" w:line="240" w:lineRule="auto"/>
              <w:rPr>
                <w:rFonts w:ascii="Calibri" w:eastAsia="Times New Roman" w:hAnsi="Calibri" w:cs="Calibri"/>
                <w:b/>
                <w:bCs/>
                <w:color w:val="000000"/>
                <w:lang w:eastAsia="pt-BR"/>
              </w:rPr>
            </w:pPr>
            <w:r w:rsidRPr="006C5DA3">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3</w:t>
            </w:r>
            <w:r w:rsidRPr="006C5DA3">
              <w:rPr>
                <w:rFonts w:ascii="Calibri" w:eastAsia="Times New Roman" w:hAnsi="Calibri" w:cs="Calibri"/>
                <w:b/>
                <w:bCs/>
                <w:color w:val="000000"/>
                <w:lang w:eastAsia="pt-BR"/>
              </w:rPr>
              <w:t>.0</w:t>
            </w:r>
          </w:p>
        </w:tc>
        <w:tc>
          <w:tcPr>
            <w:tcW w:w="10341" w:type="dxa"/>
            <w:gridSpan w:val="25"/>
            <w:tcBorders>
              <w:top w:val="double" w:sz="6" w:space="0" w:color="auto"/>
              <w:left w:val="nil"/>
              <w:bottom w:val="double" w:sz="6" w:space="0" w:color="auto"/>
              <w:right w:val="double" w:sz="6" w:space="0" w:color="000000"/>
            </w:tcBorders>
            <w:shd w:val="clear" w:color="000000" w:fill="F2F2F2"/>
            <w:noWrap/>
            <w:vAlign w:val="bottom"/>
            <w:hideMark/>
          </w:tcPr>
          <w:p w14:paraId="47ADBA7D" w14:textId="168BFA81" w:rsidR="00717C21" w:rsidRPr="00EB5C6A" w:rsidRDefault="00717C21" w:rsidP="005740A8">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COR-CENTRO DE OPERAÇÕES DA PREFEITURA</w:t>
            </w:r>
          </w:p>
        </w:tc>
      </w:tr>
      <w:tr w:rsidR="00717C21" w:rsidRPr="00EB5C6A" w14:paraId="4A608B69"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hideMark/>
          </w:tcPr>
          <w:p w14:paraId="72E870A1" w14:textId="4E5406BD" w:rsidR="00717C21" w:rsidRPr="00260D82" w:rsidRDefault="00717C21" w:rsidP="005740A8">
            <w:pPr>
              <w:spacing w:after="0" w:line="240" w:lineRule="auto"/>
              <w:jc w:val="center"/>
              <w:rPr>
                <w:rFonts w:ascii="Calibri" w:eastAsia="Times New Roman" w:hAnsi="Calibri" w:cs="Calibri"/>
                <w:b/>
                <w:bCs/>
                <w:color w:val="000000"/>
                <w:lang w:eastAsia="pt-BR"/>
              </w:rPr>
            </w:pPr>
            <w:r w:rsidRPr="00260D82">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3</w:t>
            </w:r>
            <w:r w:rsidRPr="00260D82">
              <w:rPr>
                <w:rFonts w:ascii="Calibri" w:eastAsia="Times New Roman" w:hAnsi="Calibri" w:cs="Calibri"/>
                <w:b/>
                <w:bCs/>
                <w:color w:val="000000"/>
                <w:lang w:eastAsia="pt-BR"/>
              </w:rPr>
              <w:t>.1</w:t>
            </w:r>
          </w:p>
        </w:tc>
        <w:tc>
          <w:tcPr>
            <w:tcW w:w="3685" w:type="dxa"/>
            <w:gridSpan w:val="7"/>
            <w:tcBorders>
              <w:top w:val="nil"/>
              <w:left w:val="nil"/>
              <w:bottom w:val="double" w:sz="6" w:space="0" w:color="auto"/>
              <w:right w:val="nil"/>
            </w:tcBorders>
            <w:shd w:val="clear" w:color="auto" w:fill="auto"/>
            <w:noWrap/>
            <w:vAlign w:val="bottom"/>
            <w:hideMark/>
          </w:tcPr>
          <w:p w14:paraId="5A35CA65" w14:textId="7993DF00" w:rsidR="00717C21" w:rsidRPr="00EB5C6A" w:rsidRDefault="00717C21" w:rsidP="005740A8">
            <w:pPr>
              <w:spacing w:after="0" w:line="240" w:lineRule="auto"/>
              <w:rPr>
                <w:rFonts w:ascii="Calibri" w:eastAsia="Times New Roman" w:hAnsi="Calibri" w:cs="Calibri"/>
                <w:color w:val="000000"/>
                <w:lang w:eastAsia="pt-BR"/>
              </w:rPr>
            </w:pPr>
            <w:r w:rsidRPr="00717C21">
              <w:rPr>
                <w:rFonts w:ascii="Calibri" w:eastAsia="Times New Roman" w:hAnsi="Calibri" w:cs="Calibri"/>
                <w:color w:val="000000"/>
                <w:lang w:eastAsia="pt-BR"/>
              </w:rPr>
              <w:t>Chefe Executivo:</w:t>
            </w:r>
          </w:p>
        </w:tc>
        <w:tc>
          <w:tcPr>
            <w:tcW w:w="874" w:type="dxa"/>
            <w:gridSpan w:val="4"/>
            <w:tcBorders>
              <w:top w:val="nil"/>
              <w:left w:val="nil"/>
              <w:bottom w:val="double" w:sz="6" w:space="0" w:color="auto"/>
              <w:right w:val="nil"/>
            </w:tcBorders>
            <w:shd w:val="clear" w:color="auto" w:fill="auto"/>
            <w:noWrap/>
            <w:vAlign w:val="bottom"/>
            <w:hideMark/>
          </w:tcPr>
          <w:p w14:paraId="5CA272E9" w14:textId="77777777" w:rsidR="00717C21" w:rsidRPr="00EB5C6A" w:rsidRDefault="00717C21" w:rsidP="005740A8">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c>
          <w:tcPr>
            <w:tcW w:w="1327" w:type="dxa"/>
            <w:gridSpan w:val="3"/>
            <w:tcBorders>
              <w:top w:val="nil"/>
              <w:left w:val="nil"/>
              <w:bottom w:val="double" w:sz="6" w:space="0" w:color="auto"/>
              <w:right w:val="nil"/>
            </w:tcBorders>
            <w:shd w:val="clear" w:color="auto" w:fill="auto"/>
            <w:noWrap/>
            <w:vAlign w:val="bottom"/>
            <w:hideMark/>
          </w:tcPr>
          <w:p w14:paraId="5F1F35E6" w14:textId="77777777" w:rsidR="00717C21" w:rsidRPr="00EB5C6A" w:rsidRDefault="00717C21" w:rsidP="005740A8">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B63AFEA" w14:textId="1449625B" w:rsidR="00717C21" w:rsidRPr="00EB5C6A" w:rsidRDefault="00717C21" w:rsidP="005740A8">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Bruno Ramo</w:t>
            </w:r>
          </w:p>
        </w:tc>
      </w:tr>
      <w:tr w:rsidR="00717C21" w:rsidRPr="00EB5C6A" w14:paraId="2F811ECD"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hideMark/>
          </w:tcPr>
          <w:p w14:paraId="74D10818" w14:textId="1AAFD365" w:rsidR="00717C21" w:rsidRPr="00260D82" w:rsidRDefault="00717C21" w:rsidP="005740A8">
            <w:pPr>
              <w:spacing w:after="0" w:line="240" w:lineRule="auto"/>
              <w:jc w:val="center"/>
              <w:rPr>
                <w:rFonts w:ascii="Calibri" w:eastAsia="Times New Roman" w:hAnsi="Calibri" w:cs="Calibri"/>
                <w:b/>
                <w:bCs/>
                <w:color w:val="000000"/>
                <w:lang w:eastAsia="pt-BR"/>
              </w:rPr>
            </w:pPr>
            <w:r w:rsidRPr="00260D82">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3</w:t>
            </w:r>
            <w:r w:rsidRPr="00260D82">
              <w:rPr>
                <w:rFonts w:ascii="Calibri" w:eastAsia="Times New Roman" w:hAnsi="Calibri" w:cs="Calibri"/>
                <w:b/>
                <w:bCs/>
                <w:color w:val="000000"/>
                <w:lang w:eastAsia="pt-BR"/>
              </w:rPr>
              <w:t>.2</w:t>
            </w:r>
          </w:p>
        </w:tc>
        <w:tc>
          <w:tcPr>
            <w:tcW w:w="3685" w:type="dxa"/>
            <w:gridSpan w:val="7"/>
            <w:tcBorders>
              <w:top w:val="nil"/>
              <w:left w:val="nil"/>
              <w:bottom w:val="double" w:sz="6" w:space="0" w:color="auto"/>
              <w:right w:val="nil"/>
            </w:tcBorders>
            <w:shd w:val="clear" w:color="auto" w:fill="auto"/>
            <w:noWrap/>
            <w:vAlign w:val="bottom"/>
            <w:hideMark/>
          </w:tcPr>
          <w:p w14:paraId="12306F77" w14:textId="67FD44C7" w:rsidR="00717C21" w:rsidRPr="00EB5C6A" w:rsidRDefault="00717C21" w:rsidP="005740A8">
            <w:pPr>
              <w:spacing w:after="0" w:line="240" w:lineRule="auto"/>
              <w:rPr>
                <w:rFonts w:ascii="Calibri" w:eastAsia="Times New Roman" w:hAnsi="Calibri" w:cs="Calibri"/>
                <w:color w:val="000000" w:themeColor="text1"/>
                <w:lang w:eastAsia="pt-BR"/>
              </w:rPr>
            </w:pPr>
            <w:r>
              <w:rPr>
                <w:rFonts w:ascii="Calibri" w:eastAsia="Times New Roman" w:hAnsi="Calibri" w:cs="Calibri"/>
                <w:color w:val="000000" w:themeColor="text1"/>
                <w:lang w:eastAsia="pt-BR"/>
              </w:rPr>
              <w:t>Operações e resiliências:</w:t>
            </w:r>
          </w:p>
        </w:tc>
        <w:tc>
          <w:tcPr>
            <w:tcW w:w="874" w:type="dxa"/>
            <w:gridSpan w:val="4"/>
            <w:tcBorders>
              <w:top w:val="nil"/>
              <w:left w:val="nil"/>
              <w:bottom w:val="double" w:sz="6" w:space="0" w:color="auto"/>
              <w:right w:val="nil"/>
            </w:tcBorders>
            <w:shd w:val="clear" w:color="auto" w:fill="auto"/>
            <w:noWrap/>
            <w:vAlign w:val="bottom"/>
            <w:hideMark/>
          </w:tcPr>
          <w:p w14:paraId="6730EDB0" w14:textId="77777777" w:rsidR="00717C21" w:rsidRPr="00EB5C6A" w:rsidRDefault="00717C21" w:rsidP="005740A8">
            <w:pPr>
              <w:spacing w:after="0" w:line="240" w:lineRule="auto"/>
              <w:rPr>
                <w:rFonts w:ascii="Calibri" w:eastAsia="Times New Roman" w:hAnsi="Calibri" w:cs="Calibri"/>
                <w:color w:val="000000" w:themeColor="text1"/>
                <w:lang w:eastAsia="pt-BR"/>
              </w:rPr>
            </w:pPr>
            <w:r w:rsidRPr="00EB5C6A">
              <w:rPr>
                <w:rFonts w:ascii="Calibri" w:eastAsia="Times New Roman" w:hAnsi="Calibri" w:cs="Calibri"/>
                <w:color w:val="000000" w:themeColor="text1"/>
                <w:lang w:eastAsia="pt-BR"/>
              </w:rPr>
              <w:t> </w:t>
            </w:r>
          </w:p>
        </w:tc>
        <w:tc>
          <w:tcPr>
            <w:tcW w:w="1327" w:type="dxa"/>
            <w:gridSpan w:val="3"/>
            <w:tcBorders>
              <w:top w:val="nil"/>
              <w:left w:val="nil"/>
              <w:bottom w:val="double" w:sz="6" w:space="0" w:color="auto"/>
              <w:right w:val="nil"/>
            </w:tcBorders>
            <w:shd w:val="clear" w:color="auto" w:fill="auto"/>
            <w:noWrap/>
            <w:vAlign w:val="bottom"/>
            <w:hideMark/>
          </w:tcPr>
          <w:p w14:paraId="5B1B6163" w14:textId="77777777" w:rsidR="00717C21" w:rsidRPr="00EB5C6A" w:rsidRDefault="00717C21" w:rsidP="005740A8">
            <w:pPr>
              <w:spacing w:after="0" w:line="240" w:lineRule="auto"/>
              <w:rPr>
                <w:rFonts w:ascii="Calibri" w:eastAsia="Times New Roman" w:hAnsi="Calibri" w:cs="Calibri"/>
                <w:color w:val="FF0000"/>
                <w:lang w:eastAsia="pt-BR"/>
              </w:rPr>
            </w:pPr>
            <w:r w:rsidRPr="00EB5C6A">
              <w:rPr>
                <w:rFonts w:ascii="Calibri" w:eastAsia="Times New Roman" w:hAnsi="Calibri" w:cs="Calibri"/>
                <w:color w:val="FF0000"/>
                <w:lang w:eastAsia="pt-BR"/>
              </w:rPr>
              <w:t> </w:t>
            </w: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473F4BF" w14:textId="2FD193BF" w:rsidR="00717C21" w:rsidRPr="00EB5C6A" w:rsidRDefault="00717C21" w:rsidP="005740A8">
            <w:pPr>
              <w:spacing w:after="0" w:line="240" w:lineRule="auto"/>
              <w:rPr>
                <w:rFonts w:ascii="Calibri" w:eastAsia="Times New Roman" w:hAnsi="Calibri" w:cs="Calibri"/>
                <w:color w:val="FF0000"/>
                <w:lang w:eastAsia="pt-BR"/>
              </w:rPr>
            </w:pPr>
            <w:r w:rsidRPr="00717C21">
              <w:rPr>
                <w:rFonts w:ascii="Calibri" w:eastAsia="Times New Roman" w:hAnsi="Calibri" w:cs="Calibri"/>
                <w:color w:val="000000" w:themeColor="text1"/>
                <w:lang w:eastAsia="pt-BR"/>
              </w:rPr>
              <w:t xml:space="preserve">Alexandre </w:t>
            </w:r>
            <w:proofErr w:type="spellStart"/>
            <w:r w:rsidRPr="00717C21">
              <w:rPr>
                <w:rFonts w:ascii="Calibri" w:eastAsia="Times New Roman" w:hAnsi="Calibri" w:cs="Calibri"/>
                <w:color w:val="000000" w:themeColor="text1"/>
                <w:lang w:eastAsia="pt-BR"/>
              </w:rPr>
              <w:t>Calderman</w:t>
            </w:r>
            <w:proofErr w:type="spellEnd"/>
          </w:p>
        </w:tc>
      </w:tr>
      <w:tr w:rsidR="005B3F0E" w:rsidRPr="00EB5C6A" w14:paraId="07332B61" w14:textId="77777777" w:rsidTr="008A6C36">
        <w:tblPrEx>
          <w:tblCellMar>
            <w:top w:w="15" w:type="dxa"/>
          </w:tblCellMar>
        </w:tblPrEx>
        <w:trPr>
          <w:gridAfter w:val="3"/>
          <w:wAfter w:w="156" w:type="dxa"/>
          <w:trHeight w:val="299"/>
        </w:trPr>
        <w:tc>
          <w:tcPr>
            <w:tcW w:w="10985" w:type="dxa"/>
            <w:gridSpan w:val="31"/>
            <w:tcBorders>
              <w:top w:val="nil"/>
              <w:left w:val="double" w:sz="6" w:space="0" w:color="auto"/>
              <w:bottom w:val="double" w:sz="6" w:space="0" w:color="auto"/>
              <w:right w:val="double" w:sz="6" w:space="0" w:color="000000"/>
            </w:tcBorders>
            <w:shd w:val="clear" w:color="auto" w:fill="auto"/>
            <w:noWrap/>
            <w:vAlign w:val="center"/>
          </w:tcPr>
          <w:p w14:paraId="45E69810" w14:textId="4834905C" w:rsidR="005B3F0E" w:rsidRPr="007177CB" w:rsidRDefault="00C5437A" w:rsidP="005B3F0E">
            <w:pPr>
              <w:tabs>
                <w:tab w:val="left" w:pos="1800"/>
              </w:tabs>
              <w:spacing w:after="0" w:line="240" w:lineRule="auto"/>
              <w:rPr>
                <w:rFonts w:ascii="Calibri" w:eastAsia="Times New Roman" w:hAnsi="Calibri" w:cs="Calibri"/>
                <w:color w:val="000000" w:themeColor="text1"/>
                <w:lang w:eastAsia="pt-BR"/>
              </w:rPr>
            </w:pPr>
            <w:r>
              <w:rPr>
                <w:rFonts w:ascii="Calibri" w:eastAsia="Times New Roman" w:hAnsi="Calibri" w:cs="Calibri"/>
                <w:b/>
                <w:bCs/>
                <w:color w:val="000000" w:themeColor="text1"/>
                <w:lang w:eastAsia="pt-BR"/>
              </w:rPr>
              <w:t xml:space="preserve"> </w:t>
            </w:r>
            <w:r w:rsidR="006C5DA3" w:rsidRPr="00C5437A">
              <w:rPr>
                <w:rFonts w:ascii="Calibri" w:eastAsia="Times New Roman" w:hAnsi="Calibri" w:cs="Calibri"/>
                <w:b/>
                <w:bCs/>
                <w:color w:val="000000" w:themeColor="text1"/>
                <w:lang w:eastAsia="pt-BR"/>
              </w:rPr>
              <w:t>2</w:t>
            </w:r>
            <w:r w:rsidR="00B20052">
              <w:rPr>
                <w:rFonts w:ascii="Calibri" w:eastAsia="Times New Roman" w:hAnsi="Calibri" w:cs="Calibri"/>
                <w:b/>
                <w:bCs/>
                <w:color w:val="000000" w:themeColor="text1"/>
                <w:lang w:eastAsia="pt-BR"/>
              </w:rPr>
              <w:t>3</w:t>
            </w:r>
            <w:r w:rsidR="006C5DA3" w:rsidRPr="00C5437A">
              <w:rPr>
                <w:rFonts w:ascii="Calibri" w:eastAsia="Times New Roman" w:hAnsi="Calibri" w:cs="Calibri"/>
                <w:b/>
                <w:bCs/>
                <w:color w:val="000000" w:themeColor="text1"/>
                <w:lang w:eastAsia="pt-BR"/>
              </w:rPr>
              <w:t xml:space="preserve">.3 </w:t>
            </w:r>
            <w:r w:rsidR="006C5DA3">
              <w:rPr>
                <w:rFonts w:ascii="Calibri" w:eastAsia="Times New Roman" w:hAnsi="Calibri" w:cs="Calibri"/>
                <w:color w:val="000000" w:themeColor="text1"/>
                <w:lang w:eastAsia="pt-BR"/>
              </w:rPr>
              <w:t xml:space="preserve">- </w:t>
            </w:r>
            <w:r w:rsidR="005B3F0E" w:rsidRPr="007177CB">
              <w:rPr>
                <w:rFonts w:ascii="Calibri" w:eastAsia="Times New Roman" w:hAnsi="Calibri" w:cs="Calibri"/>
                <w:color w:val="000000" w:themeColor="text1"/>
                <w:lang w:eastAsia="pt-BR"/>
              </w:rPr>
              <w:t>Integração das Operações urbanas no m</w:t>
            </w:r>
            <w:r w:rsidR="00CE1F3E">
              <w:rPr>
                <w:rFonts w:ascii="Calibri" w:eastAsia="Times New Roman" w:hAnsi="Calibri" w:cs="Calibri"/>
                <w:color w:val="000000" w:themeColor="text1"/>
                <w:lang w:eastAsia="pt-BR"/>
              </w:rPr>
              <w:t>uni</w:t>
            </w:r>
            <w:r w:rsidR="005B3F0E" w:rsidRPr="007177CB">
              <w:rPr>
                <w:rFonts w:ascii="Calibri" w:eastAsia="Times New Roman" w:hAnsi="Calibri" w:cs="Calibri"/>
                <w:color w:val="000000" w:themeColor="text1"/>
                <w:lang w:eastAsia="pt-BR"/>
              </w:rPr>
              <w:t>c</w:t>
            </w:r>
            <w:r w:rsidR="00CE1F3E">
              <w:rPr>
                <w:rFonts w:ascii="Calibri" w:eastAsia="Times New Roman" w:hAnsi="Calibri" w:cs="Calibri"/>
                <w:color w:val="000000" w:themeColor="text1"/>
                <w:lang w:eastAsia="pt-BR"/>
              </w:rPr>
              <w:t>í</w:t>
            </w:r>
            <w:r w:rsidR="005B3F0E" w:rsidRPr="007177CB">
              <w:rPr>
                <w:rFonts w:ascii="Calibri" w:eastAsia="Times New Roman" w:hAnsi="Calibri" w:cs="Calibri"/>
                <w:color w:val="000000" w:themeColor="text1"/>
                <w:lang w:eastAsia="pt-BR"/>
              </w:rPr>
              <w:t xml:space="preserve">pio (secretária municipais e concessionárias de serviços público;  </w:t>
            </w:r>
          </w:p>
          <w:p w14:paraId="54A5E280" w14:textId="77777777" w:rsidR="005B3F0E" w:rsidRDefault="00C5437A" w:rsidP="005740A8">
            <w:pPr>
              <w:spacing w:after="0" w:line="240" w:lineRule="auto"/>
              <w:rPr>
                <w:rFonts w:ascii="Calibri" w:eastAsia="Times New Roman" w:hAnsi="Calibri" w:cs="Calibri"/>
                <w:color w:val="000000" w:themeColor="text1"/>
                <w:lang w:eastAsia="pt-BR"/>
              </w:rPr>
            </w:pPr>
            <w:r>
              <w:rPr>
                <w:rFonts w:ascii="Calibri" w:eastAsia="Times New Roman" w:hAnsi="Calibri" w:cs="Calibri"/>
                <w:b/>
                <w:bCs/>
                <w:color w:val="000000" w:themeColor="text1"/>
                <w:lang w:eastAsia="pt-BR"/>
              </w:rPr>
              <w:t xml:space="preserve"> </w:t>
            </w:r>
            <w:r w:rsidR="006C5DA3" w:rsidRPr="00C5437A">
              <w:rPr>
                <w:rFonts w:ascii="Calibri" w:eastAsia="Times New Roman" w:hAnsi="Calibri" w:cs="Calibri"/>
                <w:b/>
                <w:bCs/>
                <w:color w:val="000000" w:themeColor="text1"/>
                <w:lang w:eastAsia="pt-BR"/>
              </w:rPr>
              <w:t>2</w:t>
            </w:r>
            <w:r w:rsidR="00B20052">
              <w:rPr>
                <w:rFonts w:ascii="Calibri" w:eastAsia="Times New Roman" w:hAnsi="Calibri" w:cs="Calibri"/>
                <w:b/>
                <w:bCs/>
                <w:color w:val="000000" w:themeColor="text1"/>
                <w:lang w:eastAsia="pt-BR"/>
              </w:rPr>
              <w:t>3</w:t>
            </w:r>
            <w:r w:rsidR="006C5DA3" w:rsidRPr="00C5437A">
              <w:rPr>
                <w:rFonts w:ascii="Calibri" w:eastAsia="Times New Roman" w:hAnsi="Calibri" w:cs="Calibri"/>
                <w:b/>
                <w:bCs/>
                <w:color w:val="000000" w:themeColor="text1"/>
                <w:lang w:eastAsia="pt-BR"/>
              </w:rPr>
              <w:t>.4</w:t>
            </w:r>
            <w:r w:rsidR="006C5DA3">
              <w:rPr>
                <w:rFonts w:ascii="Calibri" w:eastAsia="Times New Roman" w:hAnsi="Calibri" w:cs="Calibri"/>
                <w:color w:val="000000" w:themeColor="text1"/>
                <w:lang w:eastAsia="pt-BR"/>
              </w:rPr>
              <w:t xml:space="preserve"> - I</w:t>
            </w:r>
            <w:r w:rsidR="005B3F0E" w:rsidRPr="007177CB">
              <w:rPr>
                <w:rFonts w:ascii="Calibri" w:eastAsia="Times New Roman" w:hAnsi="Calibri" w:cs="Calibri"/>
                <w:color w:val="000000" w:themeColor="text1"/>
                <w:lang w:eastAsia="pt-BR"/>
              </w:rPr>
              <w:t>ntercambio direto com a pol</w:t>
            </w:r>
            <w:r w:rsidR="004A3ECF">
              <w:rPr>
                <w:rFonts w:ascii="Calibri" w:eastAsia="Times New Roman" w:hAnsi="Calibri" w:cs="Calibri"/>
                <w:color w:val="000000" w:themeColor="text1"/>
                <w:lang w:eastAsia="pt-BR"/>
              </w:rPr>
              <w:t>í</w:t>
            </w:r>
            <w:r w:rsidR="005B3F0E" w:rsidRPr="007177CB">
              <w:rPr>
                <w:rFonts w:ascii="Calibri" w:eastAsia="Times New Roman" w:hAnsi="Calibri" w:cs="Calibri"/>
                <w:color w:val="000000" w:themeColor="text1"/>
                <w:lang w:eastAsia="pt-BR"/>
              </w:rPr>
              <w:t>cia militar no horário do evento.</w:t>
            </w:r>
          </w:p>
          <w:p w14:paraId="2F2A5CB4" w14:textId="392365A9" w:rsidR="00DE00ED" w:rsidRPr="007177CB" w:rsidRDefault="00DE00ED" w:rsidP="005740A8">
            <w:pPr>
              <w:spacing w:after="0" w:line="240" w:lineRule="auto"/>
              <w:rPr>
                <w:rFonts w:ascii="Calibri" w:eastAsia="Times New Roman" w:hAnsi="Calibri" w:cs="Calibri"/>
                <w:color w:val="000000" w:themeColor="text1"/>
                <w:lang w:eastAsia="pt-BR"/>
              </w:rPr>
            </w:pPr>
            <w:r w:rsidRPr="00DE00ED">
              <w:rPr>
                <w:rFonts w:ascii="Calibri" w:eastAsia="Times New Roman" w:hAnsi="Calibri" w:cs="Calibri"/>
                <w:b/>
                <w:bCs/>
                <w:color w:val="000000" w:themeColor="text1"/>
                <w:lang w:eastAsia="pt-BR"/>
              </w:rPr>
              <w:t>Efetivo não informado</w:t>
            </w:r>
            <w:r>
              <w:rPr>
                <w:rFonts w:ascii="Calibri" w:eastAsia="Times New Roman" w:hAnsi="Calibri" w:cs="Calibri"/>
                <w:color w:val="000000" w:themeColor="text1"/>
                <w:lang w:eastAsia="pt-BR"/>
              </w:rPr>
              <w:t>.</w:t>
            </w:r>
          </w:p>
        </w:tc>
      </w:tr>
      <w:tr w:rsidR="005B3F0E" w:rsidRPr="00EB5C6A" w14:paraId="489EFB5E" w14:textId="77777777" w:rsidTr="008A6C36">
        <w:tblPrEx>
          <w:tblCellMar>
            <w:top w:w="15" w:type="dxa"/>
          </w:tblCellMar>
        </w:tblPrEx>
        <w:trPr>
          <w:gridAfter w:val="3"/>
          <w:wAfter w:w="156" w:type="dxa"/>
          <w:trHeight w:val="299"/>
        </w:trPr>
        <w:tc>
          <w:tcPr>
            <w:tcW w:w="644" w:type="dxa"/>
            <w:gridSpan w:val="6"/>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7F8EBDC3" w14:textId="0F86DD9C" w:rsidR="005B3F0E" w:rsidRPr="00EB5C6A" w:rsidRDefault="005B3F0E" w:rsidP="005740A8">
            <w:pPr>
              <w:spacing w:after="0" w:line="240" w:lineRule="auto"/>
              <w:jc w:val="center"/>
              <w:rPr>
                <w:rFonts w:ascii="Calibri" w:eastAsia="Times New Roman" w:hAnsi="Calibri" w:cs="Calibri"/>
                <w:b/>
                <w:bCs/>
                <w:color w:val="000000"/>
                <w:lang w:eastAsia="pt-BR"/>
              </w:rPr>
            </w:pPr>
            <w:r w:rsidRPr="009F3866">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4</w:t>
            </w:r>
            <w:r w:rsidRPr="00EB5C6A">
              <w:rPr>
                <w:rFonts w:ascii="Calibri" w:eastAsia="Times New Roman" w:hAnsi="Calibri" w:cs="Calibri"/>
                <w:b/>
                <w:bCs/>
                <w:color w:val="000000"/>
                <w:lang w:eastAsia="pt-BR"/>
              </w:rPr>
              <w:t>.0</w:t>
            </w:r>
          </w:p>
        </w:tc>
        <w:tc>
          <w:tcPr>
            <w:tcW w:w="10341" w:type="dxa"/>
            <w:gridSpan w:val="25"/>
            <w:tcBorders>
              <w:top w:val="double" w:sz="6" w:space="0" w:color="auto"/>
              <w:left w:val="nil"/>
              <w:bottom w:val="double" w:sz="6" w:space="0" w:color="auto"/>
              <w:right w:val="double" w:sz="6" w:space="0" w:color="000000"/>
            </w:tcBorders>
            <w:shd w:val="clear" w:color="000000" w:fill="F2F2F2"/>
            <w:noWrap/>
            <w:vAlign w:val="bottom"/>
            <w:hideMark/>
          </w:tcPr>
          <w:p w14:paraId="2212DC6D" w14:textId="564670F7" w:rsidR="005B3F0E" w:rsidRPr="00EB5C6A" w:rsidRDefault="005B3F0E" w:rsidP="005740A8">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SECRETARIA MUNICIPAL DE </w:t>
            </w:r>
            <w:r w:rsidR="009F3866">
              <w:rPr>
                <w:rFonts w:ascii="Calibri" w:eastAsia="Times New Roman" w:hAnsi="Calibri" w:cs="Calibri"/>
                <w:b/>
                <w:bCs/>
                <w:color w:val="000000"/>
                <w:lang w:eastAsia="pt-BR"/>
              </w:rPr>
              <w:t>SAÚDE</w:t>
            </w:r>
          </w:p>
        </w:tc>
      </w:tr>
      <w:tr w:rsidR="005B3F0E" w:rsidRPr="00EB5C6A" w14:paraId="4426743A"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hideMark/>
          </w:tcPr>
          <w:p w14:paraId="161E20B7" w14:textId="75A59E52" w:rsidR="005B3F0E" w:rsidRPr="00EB5C6A" w:rsidRDefault="005B3F0E" w:rsidP="005740A8">
            <w:pPr>
              <w:spacing w:after="0" w:line="240" w:lineRule="auto"/>
              <w:jc w:val="center"/>
              <w:rPr>
                <w:rFonts w:ascii="Calibri" w:eastAsia="Times New Roman" w:hAnsi="Calibri" w:cs="Calibri"/>
                <w:b/>
                <w:bCs/>
                <w:color w:val="000000"/>
                <w:lang w:eastAsia="pt-BR"/>
              </w:rPr>
            </w:pPr>
            <w:r w:rsidRPr="009F3866">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4</w:t>
            </w:r>
            <w:r w:rsidRPr="00EB5C6A">
              <w:rPr>
                <w:rFonts w:ascii="Calibri" w:eastAsia="Times New Roman" w:hAnsi="Calibri" w:cs="Calibri"/>
                <w:b/>
                <w:bCs/>
                <w:color w:val="000000"/>
                <w:lang w:eastAsia="pt-BR"/>
              </w:rPr>
              <w:t>.1</w:t>
            </w:r>
          </w:p>
        </w:tc>
        <w:tc>
          <w:tcPr>
            <w:tcW w:w="3685" w:type="dxa"/>
            <w:gridSpan w:val="7"/>
            <w:tcBorders>
              <w:top w:val="nil"/>
              <w:left w:val="nil"/>
              <w:bottom w:val="double" w:sz="6" w:space="0" w:color="auto"/>
              <w:right w:val="nil"/>
            </w:tcBorders>
            <w:shd w:val="clear" w:color="auto" w:fill="auto"/>
            <w:noWrap/>
            <w:vAlign w:val="bottom"/>
          </w:tcPr>
          <w:p w14:paraId="1CD9BE9C" w14:textId="0264C49F" w:rsidR="005B3F0E" w:rsidRPr="00EB5C6A" w:rsidRDefault="009F3866" w:rsidP="005740A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Secretário:</w:t>
            </w:r>
          </w:p>
        </w:tc>
        <w:tc>
          <w:tcPr>
            <w:tcW w:w="874" w:type="dxa"/>
            <w:gridSpan w:val="4"/>
            <w:tcBorders>
              <w:top w:val="nil"/>
              <w:left w:val="nil"/>
              <w:bottom w:val="double" w:sz="6" w:space="0" w:color="auto"/>
              <w:right w:val="nil"/>
            </w:tcBorders>
            <w:shd w:val="clear" w:color="auto" w:fill="auto"/>
            <w:noWrap/>
            <w:vAlign w:val="bottom"/>
            <w:hideMark/>
          </w:tcPr>
          <w:p w14:paraId="68722E00" w14:textId="77777777" w:rsidR="005B3F0E" w:rsidRPr="00EB5C6A" w:rsidRDefault="005B3F0E" w:rsidP="005740A8">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c>
          <w:tcPr>
            <w:tcW w:w="1327" w:type="dxa"/>
            <w:gridSpan w:val="3"/>
            <w:tcBorders>
              <w:top w:val="nil"/>
              <w:left w:val="nil"/>
              <w:bottom w:val="double" w:sz="6" w:space="0" w:color="auto"/>
              <w:right w:val="nil"/>
            </w:tcBorders>
            <w:shd w:val="clear" w:color="auto" w:fill="auto"/>
            <w:noWrap/>
            <w:vAlign w:val="bottom"/>
            <w:hideMark/>
          </w:tcPr>
          <w:p w14:paraId="7F5BB334" w14:textId="77777777" w:rsidR="005B3F0E" w:rsidRPr="00EB5C6A" w:rsidRDefault="005B3F0E" w:rsidP="005740A8">
            <w:pPr>
              <w:spacing w:after="0" w:line="240" w:lineRule="auto"/>
              <w:rPr>
                <w:rFonts w:ascii="Calibri" w:eastAsia="Times New Roman" w:hAnsi="Calibri" w:cs="Calibri"/>
                <w:b/>
                <w:bCs/>
                <w:color w:val="000000"/>
                <w:lang w:eastAsia="pt-BR"/>
              </w:rPr>
            </w:pPr>
            <w:r w:rsidRPr="00EB5C6A">
              <w:rPr>
                <w:rFonts w:ascii="Calibri" w:eastAsia="Times New Roman" w:hAnsi="Calibri" w:cs="Calibri"/>
                <w:b/>
                <w:bCs/>
                <w:color w:val="000000"/>
                <w:lang w:eastAsia="pt-BR"/>
              </w:rPr>
              <w:t> </w:t>
            </w: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tcPr>
          <w:p w14:paraId="7BF6BFBB" w14:textId="28208405" w:rsidR="005B3F0E" w:rsidRPr="00EB5C6A" w:rsidRDefault="009F3866" w:rsidP="005740A8">
            <w:pPr>
              <w:spacing w:after="0" w:line="240" w:lineRule="auto"/>
              <w:rPr>
                <w:rFonts w:ascii="Calibri" w:eastAsia="Times New Roman" w:hAnsi="Calibri" w:cs="Calibri"/>
                <w:color w:val="000000"/>
                <w:lang w:eastAsia="pt-BR"/>
              </w:rPr>
            </w:pPr>
            <w:r w:rsidRPr="009F3866">
              <w:rPr>
                <w:rFonts w:ascii="Calibri" w:eastAsia="Times New Roman" w:hAnsi="Calibri" w:cs="Calibri"/>
                <w:color w:val="000000"/>
                <w:lang w:eastAsia="pt-BR"/>
              </w:rPr>
              <w:t xml:space="preserve">Daniel </w:t>
            </w:r>
            <w:proofErr w:type="spellStart"/>
            <w:r w:rsidRPr="009F3866">
              <w:rPr>
                <w:rFonts w:ascii="Calibri" w:eastAsia="Times New Roman" w:hAnsi="Calibri" w:cs="Calibri"/>
                <w:color w:val="000000"/>
                <w:lang w:eastAsia="pt-BR"/>
              </w:rPr>
              <w:t>Soranz</w:t>
            </w:r>
            <w:proofErr w:type="spellEnd"/>
          </w:p>
        </w:tc>
      </w:tr>
      <w:tr w:rsidR="009F3866" w:rsidRPr="00EB5C6A" w14:paraId="7C94166D"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hideMark/>
          </w:tcPr>
          <w:p w14:paraId="1245A253" w14:textId="39D38170" w:rsidR="009F3866" w:rsidRPr="00EB5C6A" w:rsidRDefault="009F3866" w:rsidP="005740A8">
            <w:pPr>
              <w:spacing w:after="0" w:line="240" w:lineRule="auto"/>
              <w:jc w:val="center"/>
              <w:rPr>
                <w:rFonts w:ascii="Calibri" w:eastAsia="Times New Roman" w:hAnsi="Calibri" w:cs="Calibri"/>
                <w:b/>
                <w:bCs/>
                <w:color w:val="000000"/>
                <w:lang w:eastAsia="pt-BR"/>
              </w:rPr>
            </w:pPr>
            <w:r w:rsidRPr="009F3866">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4</w:t>
            </w:r>
            <w:r w:rsidRPr="009F3866">
              <w:rPr>
                <w:rFonts w:ascii="Calibri" w:eastAsia="Times New Roman" w:hAnsi="Calibri" w:cs="Calibri"/>
                <w:b/>
                <w:bCs/>
                <w:color w:val="000000"/>
                <w:lang w:eastAsia="pt-BR"/>
              </w:rPr>
              <w:t>.2</w:t>
            </w:r>
          </w:p>
        </w:tc>
        <w:tc>
          <w:tcPr>
            <w:tcW w:w="5886" w:type="dxa"/>
            <w:gridSpan w:val="14"/>
            <w:tcBorders>
              <w:top w:val="nil"/>
              <w:left w:val="nil"/>
              <w:bottom w:val="double" w:sz="6" w:space="0" w:color="auto"/>
              <w:right w:val="nil"/>
            </w:tcBorders>
            <w:shd w:val="clear" w:color="auto" w:fill="auto"/>
            <w:noWrap/>
            <w:vAlign w:val="bottom"/>
          </w:tcPr>
          <w:p w14:paraId="0E260C17" w14:textId="50BCB00D" w:rsidR="009F3866" w:rsidRPr="00EB5C6A" w:rsidRDefault="009F3866" w:rsidP="009F3866">
            <w:pPr>
              <w:shd w:val="clear" w:color="auto" w:fill="FFFFFF"/>
              <w:spacing w:after="150" w:line="240" w:lineRule="auto"/>
              <w:outlineLvl w:val="1"/>
              <w:rPr>
                <w:rFonts w:ascii="Calibri" w:eastAsia="Times New Roman" w:hAnsi="Calibri" w:cs="Calibri"/>
                <w:lang w:eastAsia="pt-BR"/>
              </w:rPr>
            </w:pPr>
            <w:r w:rsidRPr="009F3866">
              <w:rPr>
                <w:rFonts w:ascii="Calibri" w:eastAsia="Times New Roman" w:hAnsi="Calibri" w:cs="Calibri"/>
                <w:lang w:eastAsia="pt-BR"/>
              </w:rPr>
              <w:t>Assessoria de Comunicação da Secretaria Municipal de Saúde</w:t>
            </w: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tcPr>
          <w:p w14:paraId="64AA83ED" w14:textId="52E8140D" w:rsidR="009F3866" w:rsidRPr="00EB5C6A" w:rsidRDefault="009F3866" w:rsidP="009F3866">
            <w:pPr>
              <w:pStyle w:val="Ttulo4"/>
              <w:shd w:val="clear" w:color="auto" w:fill="FFFFFF"/>
              <w:rPr>
                <w:rFonts w:ascii="Calibri" w:hAnsi="Calibri" w:cs="Calibri"/>
                <w:i w:val="0"/>
                <w:iCs w:val="0"/>
                <w:color w:val="auto"/>
              </w:rPr>
            </w:pPr>
            <w:r w:rsidRPr="009F3866">
              <w:rPr>
                <w:rStyle w:val="Forte"/>
                <w:rFonts w:ascii="Calibri" w:hAnsi="Calibri" w:cs="Calibri"/>
                <w:b w:val="0"/>
                <w:bCs w:val="0"/>
                <w:i w:val="0"/>
                <w:iCs w:val="0"/>
                <w:color w:val="auto"/>
              </w:rPr>
              <w:t>Telefones:</w:t>
            </w:r>
            <w:r w:rsidRPr="009F3866">
              <w:rPr>
                <w:rFonts w:ascii="Calibri" w:hAnsi="Calibri" w:cs="Calibri"/>
                <w:i w:val="0"/>
                <w:iCs w:val="0"/>
                <w:color w:val="auto"/>
              </w:rPr>
              <w:t> 2976-2036 / 2976-2037</w:t>
            </w:r>
          </w:p>
        </w:tc>
      </w:tr>
      <w:tr w:rsidR="00DB3F7C" w:rsidRPr="00EB5C6A" w14:paraId="51FA3E45" w14:textId="77777777" w:rsidTr="008A6C36">
        <w:tblPrEx>
          <w:tblCellMar>
            <w:top w:w="15" w:type="dxa"/>
          </w:tblCellMar>
        </w:tblPrEx>
        <w:trPr>
          <w:gridAfter w:val="3"/>
          <w:wAfter w:w="156" w:type="dxa"/>
          <w:trHeight w:val="299"/>
        </w:trPr>
        <w:tc>
          <w:tcPr>
            <w:tcW w:w="10985" w:type="dxa"/>
            <w:gridSpan w:val="31"/>
            <w:tcBorders>
              <w:top w:val="nil"/>
              <w:left w:val="double" w:sz="6" w:space="0" w:color="auto"/>
              <w:bottom w:val="double" w:sz="6" w:space="0" w:color="auto"/>
              <w:right w:val="double" w:sz="6" w:space="0" w:color="000000"/>
            </w:tcBorders>
            <w:shd w:val="clear" w:color="auto" w:fill="auto"/>
            <w:noWrap/>
            <w:vAlign w:val="center"/>
          </w:tcPr>
          <w:p w14:paraId="0D09F49F" w14:textId="6003E06F" w:rsidR="00DB3F7C" w:rsidRPr="00DB3F7C" w:rsidRDefault="00DB3F7C" w:rsidP="00DB3F7C">
            <w:pPr>
              <w:pStyle w:val="Ttulo4"/>
              <w:shd w:val="clear" w:color="auto" w:fill="FFFFFF"/>
              <w:jc w:val="center"/>
              <w:rPr>
                <w:rStyle w:val="Forte"/>
                <w:rFonts w:ascii="Calibri" w:hAnsi="Calibri" w:cs="Calibri"/>
                <w:b w:val="0"/>
                <w:bCs w:val="0"/>
                <w:i w:val="0"/>
                <w:iCs w:val="0"/>
                <w:color w:val="auto"/>
              </w:rPr>
            </w:pPr>
          </w:p>
        </w:tc>
      </w:tr>
      <w:tr w:rsidR="005B3F0E" w:rsidRPr="005B3F0E" w14:paraId="76FBF692" w14:textId="77777777" w:rsidTr="008A6C36">
        <w:tblPrEx>
          <w:tblCellMar>
            <w:top w:w="15" w:type="dxa"/>
          </w:tblCellMar>
        </w:tblPrEx>
        <w:trPr>
          <w:gridAfter w:val="3"/>
          <w:wAfter w:w="156" w:type="dxa"/>
          <w:trHeight w:val="299"/>
        </w:trPr>
        <w:tc>
          <w:tcPr>
            <w:tcW w:w="10985" w:type="dxa"/>
            <w:gridSpan w:val="31"/>
            <w:tcBorders>
              <w:top w:val="nil"/>
              <w:left w:val="double" w:sz="6" w:space="0" w:color="auto"/>
              <w:bottom w:val="double" w:sz="6" w:space="0" w:color="auto"/>
              <w:right w:val="double" w:sz="6" w:space="0" w:color="000000"/>
            </w:tcBorders>
            <w:shd w:val="clear" w:color="auto" w:fill="auto"/>
            <w:noWrap/>
            <w:vAlign w:val="center"/>
          </w:tcPr>
          <w:p w14:paraId="749AF027" w14:textId="27CB5553" w:rsidR="005B3F0E" w:rsidRPr="00770D2B" w:rsidRDefault="00322106" w:rsidP="00322106">
            <w:pPr>
              <w:tabs>
                <w:tab w:val="left" w:pos="1800"/>
              </w:tabs>
              <w:spacing w:after="0" w:line="240" w:lineRule="auto"/>
              <w:jc w:val="center"/>
              <w:rPr>
                <w:rFonts w:ascii="Calibri" w:eastAsia="Times New Roman" w:hAnsi="Calibri" w:cs="Calibri"/>
                <w:b/>
                <w:bCs/>
                <w:color w:val="000000" w:themeColor="text1"/>
                <w:highlight w:val="darkGray"/>
                <w:lang w:eastAsia="pt-BR"/>
              </w:rPr>
            </w:pPr>
            <w:r w:rsidRPr="00770D2B">
              <w:rPr>
                <w:rFonts w:ascii="Calibri" w:eastAsia="Times New Roman" w:hAnsi="Calibri" w:cs="Calibri"/>
                <w:b/>
                <w:bCs/>
                <w:color w:val="000000" w:themeColor="text1"/>
                <w:highlight w:val="lightGray"/>
                <w:lang w:eastAsia="pt-BR"/>
              </w:rPr>
              <w:t>SUPORTE MÉDICO</w:t>
            </w:r>
            <w:r w:rsidR="005B3F0E" w:rsidRPr="00770D2B">
              <w:rPr>
                <w:rFonts w:ascii="Calibri" w:eastAsia="Times New Roman" w:hAnsi="Calibri" w:cs="Calibri"/>
                <w:b/>
                <w:bCs/>
                <w:color w:val="000000" w:themeColor="text1"/>
                <w:highlight w:val="lightGray"/>
                <w:lang w:eastAsia="pt-BR"/>
              </w:rPr>
              <w:t>:</w:t>
            </w:r>
          </w:p>
        </w:tc>
      </w:tr>
      <w:tr w:rsidR="005B3F0E" w:rsidRPr="00EB5C6A" w14:paraId="4D63050E" w14:textId="77777777" w:rsidTr="008A6C36">
        <w:tblPrEx>
          <w:tblCellMar>
            <w:top w:w="15" w:type="dxa"/>
          </w:tblCellMar>
        </w:tblPrEx>
        <w:trPr>
          <w:gridAfter w:val="3"/>
          <w:wAfter w:w="156" w:type="dxa"/>
          <w:trHeight w:val="299"/>
        </w:trPr>
        <w:tc>
          <w:tcPr>
            <w:tcW w:w="644" w:type="dxa"/>
            <w:gridSpan w:val="6"/>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338546AE" w14:textId="244751DC" w:rsidR="005B3F0E" w:rsidRPr="00EB5C6A" w:rsidRDefault="005B3F0E" w:rsidP="005740A8">
            <w:pPr>
              <w:spacing w:after="0" w:line="240" w:lineRule="auto"/>
              <w:jc w:val="center"/>
              <w:rPr>
                <w:rFonts w:ascii="Calibri" w:eastAsia="Times New Roman" w:hAnsi="Calibri" w:cs="Calibri"/>
                <w:b/>
                <w:bCs/>
                <w:color w:val="000000"/>
                <w:lang w:eastAsia="pt-BR"/>
              </w:rPr>
            </w:pPr>
            <w:r w:rsidRPr="009A64FC">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5</w:t>
            </w:r>
            <w:r w:rsidRPr="00EB5C6A">
              <w:rPr>
                <w:rFonts w:ascii="Calibri" w:eastAsia="Times New Roman" w:hAnsi="Calibri" w:cs="Calibri"/>
                <w:b/>
                <w:bCs/>
                <w:color w:val="000000"/>
                <w:lang w:eastAsia="pt-BR"/>
              </w:rPr>
              <w:t>.0</w:t>
            </w:r>
          </w:p>
        </w:tc>
        <w:tc>
          <w:tcPr>
            <w:tcW w:w="10341" w:type="dxa"/>
            <w:gridSpan w:val="25"/>
            <w:tcBorders>
              <w:top w:val="double" w:sz="6" w:space="0" w:color="auto"/>
              <w:left w:val="nil"/>
              <w:bottom w:val="double" w:sz="6" w:space="0" w:color="auto"/>
              <w:right w:val="double" w:sz="6" w:space="0" w:color="000000"/>
            </w:tcBorders>
            <w:shd w:val="clear" w:color="000000" w:fill="F2F2F2"/>
            <w:noWrap/>
            <w:vAlign w:val="bottom"/>
            <w:hideMark/>
          </w:tcPr>
          <w:p w14:paraId="1AF53E48" w14:textId="4B5DC482" w:rsidR="005B3F0E" w:rsidRPr="00EB5C6A" w:rsidRDefault="005B3F0E" w:rsidP="005740A8">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SERVIÇO DE ATENDIMENDO MÉDICO EMERGENCIAL</w:t>
            </w:r>
          </w:p>
        </w:tc>
      </w:tr>
      <w:tr w:rsidR="005B3F0E" w:rsidRPr="00EB5C6A" w14:paraId="4B264600"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hideMark/>
          </w:tcPr>
          <w:p w14:paraId="6AC5CD10" w14:textId="55E092B5" w:rsidR="005B3F0E" w:rsidRPr="00EB5C6A" w:rsidRDefault="005B3F0E" w:rsidP="005740A8">
            <w:pPr>
              <w:spacing w:after="0" w:line="240" w:lineRule="auto"/>
              <w:jc w:val="center"/>
              <w:rPr>
                <w:rFonts w:ascii="Calibri" w:eastAsia="Times New Roman" w:hAnsi="Calibri" w:cs="Calibri"/>
                <w:b/>
                <w:bCs/>
                <w:color w:val="000000"/>
                <w:lang w:eastAsia="pt-BR"/>
              </w:rPr>
            </w:pPr>
            <w:r w:rsidRPr="009A64FC">
              <w:rPr>
                <w:rFonts w:ascii="Calibri" w:eastAsia="Times New Roman" w:hAnsi="Calibri" w:cs="Calibri"/>
                <w:b/>
                <w:bCs/>
                <w:color w:val="000000"/>
                <w:lang w:eastAsia="pt-BR"/>
              </w:rPr>
              <w:t>2</w:t>
            </w:r>
            <w:r w:rsidR="00B20052">
              <w:rPr>
                <w:rFonts w:ascii="Calibri" w:eastAsia="Times New Roman" w:hAnsi="Calibri" w:cs="Calibri"/>
                <w:b/>
                <w:bCs/>
                <w:color w:val="000000"/>
                <w:lang w:eastAsia="pt-BR"/>
              </w:rPr>
              <w:t>5</w:t>
            </w:r>
            <w:r w:rsidRPr="00EB5C6A">
              <w:rPr>
                <w:rFonts w:ascii="Calibri" w:eastAsia="Times New Roman" w:hAnsi="Calibri" w:cs="Calibri"/>
                <w:b/>
                <w:bCs/>
                <w:color w:val="000000"/>
                <w:lang w:eastAsia="pt-BR"/>
              </w:rPr>
              <w:t>.1</w:t>
            </w:r>
          </w:p>
        </w:tc>
        <w:tc>
          <w:tcPr>
            <w:tcW w:w="3685" w:type="dxa"/>
            <w:gridSpan w:val="7"/>
            <w:tcBorders>
              <w:top w:val="nil"/>
              <w:left w:val="nil"/>
              <w:bottom w:val="double" w:sz="6" w:space="0" w:color="auto"/>
              <w:right w:val="nil"/>
            </w:tcBorders>
            <w:shd w:val="clear" w:color="auto" w:fill="auto"/>
            <w:noWrap/>
            <w:vAlign w:val="bottom"/>
          </w:tcPr>
          <w:p w14:paraId="4158DCFE" w14:textId="472F8802" w:rsidR="005B3F0E" w:rsidRPr="00EB5C6A" w:rsidRDefault="007177CB" w:rsidP="005740A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w:t>
            </w:r>
            <w:r w:rsidR="00322106">
              <w:rPr>
                <w:rFonts w:ascii="Calibri" w:eastAsia="Times New Roman" w:hAnsi="Calibri" w:cs="Calibri"/>
                <w:color w:val="000000"/>
                <w:lang w:eastAsia="pt-BR"/>
              </w:rPr>
              <w:t>mpresa</w:t>
            </w:r>
            <w:r w:rsidR="009F3866">
              <w:rPr>
                <w:rFonts w:ascii="Calibri" w:eastAsia="Times New Roman" w:hAnsi="Calibri" w:cs="Calibri"/>
                <w:color w:val="000000"/>
                <w:lang w:eastAsia="pt-BR"/>
              </w:rPr>
              <w:t xml:space="preserve"> remoções médicas:</w:t>
            </w:r>
          </w:p>
        </w:tc>
        <w:tc>
          <w:tcPr>
            <w:tcW w:w="874" w:type="dxa"/>
            <w:gridSpan w:val="4"/>
            <w:tcBorders>
              <w:top w:val="nil"/>
              <w:left w:val="nil"/>
              <w:bottom w:val="double" w:sz="6" w:space="0" w:color="auto"/>
              <w:right w:val="nil"/>
            </w:tcBorders>
            <w:shd w:val="clear" w:color="auto" w:fill="auto"/>
            <w:noWrap/>
            <w:vAlign w:val="bottom"/>
          </w:tcPr>
          <w:p w14:paraId="0922D19F" w14:textId="298D6DC8" w:rsidR="005B3F0E" w:rsidRPr="00EB5C6A" w:rsidRDefault="005B3F0E" w:rsidP="005740A8">
            <w:pPr>
              <w:spacing w:after="0" w:line="240" w:lineRule="auto"/>
              <w:rPr>
                <w:rFonts w:ascii="Calibri" w:eastAsia="Times New Roman" w:hAnsi="Calibri" w:cs="Calibri"/>
                <w:b/>
                <w:bCs/>
                <w:color w:val="000000"/>
                <w:lang w:eastAsia="pt-BR"/>
              </w:rPr>
            </w:pPr>
          </w:p>
        </w:tc>
        <w:tc>
          <w:tcPr>
            <w:tcW w:w="1327" w:type="dxa"/>
            <w:gridSpan w:val="3"/>
            <w:tcBorders>
              <w:top w:val="nil"/>
              <w:left w:val="nil"/>
              <w:bottom w:val="double" w:sz="6" w:space="0" w:color="auto"/>
              <w:right w:val="nil"/>
            </w:tcBorders>
            <w:shd w:val="clear" w:color="auto" w:fill="auto"/>
            <w:noWrap/>
            <w:vAlign w:val="bottom"/>
          </w:tcPr>
          <w:p w14:paraId="17D06FF8" w14:textId="635AB2E2" w:rsidR="005B3F0E" w:rsidRPr="00EB5C6A" w:rsidRDefault="005B3F0E" w:rsidP="005740A8">
            <w:pPr>
              <w:spacing w:after="0" w:line="240" w:lineRule="auto"/>
              <w:rPr>
                <w:rFonts w:ascii="Calibri" w:eastAsia="Times New Roman" w:hAnsi="Calibri" w:cs="Calibri"/>
                <w:b/>
                <w:bCs/>
                <w:color w:val="000000"/>
                <w:lang w:eastAsia="pt-BR"/>
              </w:rPr>
            </w:pP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tcPr>
          <w:p w14:paraId="32644134" w14:textId="3F318A33" w:rsidR="005B3F0E" w:rsidRPr="00EB5C6A" w:rsidRDefault="00113D99" w:rsidP="005740A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Não informado</w:t>
            </w:r>
          </w:p>
        </w:tc>
      </w:tr>
      <w:tr w:rsidR="00520672" w:rsidRPr="00EB5C6A" w14:paraId="20713E28"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tcPr>
          <w:p w14:paraId="3E5B4380" w14:textId="519A3F10" w:rsidR="00520672" w:rsidRPr="009A64FC" w:rsidRDefault="00B20052" w:rsidP="005740A8">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25.2</w:t>
            </w:r>
          </w:p>
        </w:tc>
        <w:tc>
          <w:tcPr>
            <w:tcW w:w="5886" w:type="dxa"/>
            <w:gridSpan w:val="14"/>
            <w:tcBorders>
              <w:top w:val="nil"/>
              <w:left w:val="nil"/>
              <w:bottom w:val="double" w:sz="6" w:space="0" w:color="auto"/>
              <w:right w:val="nil"/>
            </w:tcBorders>
            <w:shd w:val="clear" w:color="auto" w:fill="auto"/>
            <w:noWrap/>
            <w:vAlign w:val="bottom"/>
          </w:tcPr>
          <w:p w14:paraId="1C7999DF" w14:textId="4B9741FC" w:rsidR="00520672" w:rsidRPr="00EB5C6A" w:rsidRDefault="00520672" w:rsidP="005740A8">
            <w:pPr>
              <w:spacing w:after="0" w:line="240" w:lineRule="auto"/>
              <w:rPr>
                <w:rFonts w:ascii="Calibri" w:eastAsia="Times New Roman" w:hAnsi="Calibri" w:cs="Calibri"/>
                <w:b/>
                <w:bCs/>
                <w:color w:val="000000"/>
                <w:lang w:eastAsia="pt-BR"/>
              </w:rPr>
            </w:pPr>
            <w:r>
              <w:rPr>
                <w:rFonts w:ascii="Calibri" w:eastAsia="Times New Roman" w:hAnsi="Calibri" w:cs="Calibri"/>
                <w:color w:val="000000"/>
                <w:lang w:eastAsia="pt-BR"/>
              </w:rPr>
              <w:t>Hospital Municipal S</w:t>
            </w:r>
            <w:r w:rsidR="00755170">
              <w:rPr>
                <w:rFonts w:ascii="Calibri" w:eastAsia="Times New Roman" w:hAnsi="Calibri" w:cs="Calibri"/>
                <w:color w:val="000000"/>
                <w:lang w:eastAsia="pt-BR"/>
              </w:rPr>
              <w:t>ouza Aguiar</w:t>
            </w:r>
            <w:r>
              <w:rPr>
                <w:rFonts w:ascii="Calibri" w:eastAsia="Times New Roman" w:hAnsi="Calibri" w:cs="Calibri"/>
                <w:color w:val="000000"/>
                <w:lang w:eastAsia="pt-BR"/>
              </w:rPr>
              <w:t>:</w:t>
            </w: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tcPr>
          <w:p w14:paraId="0010D2BD" w14:textId="0F333270" w:rsidR="00520672" w:rsidRPr="00755170" w:rsidRDefault="00755170" w:rsidP="005740A8">
            <w:pPr>
              <w:spacing w:after="0" w:line="240" w:lineRule="auto"/>
              <w:rPr>
                <w:rFonts w:ascii="Calibri" w:eastAsia="Times New Roman" w:hAnsi="Calibri" w:cs="Calibri"/>
                <w:color w:val="000000"/>
                <w:lang w:eastAsia="pt-BR"/>
              </w:rPr>
            </w:pPr>
            <w:r w:rsidRPr="00755170">
              <w:rPr>
                <w:rStyle w:val="iqiyjb"/>
                <w:rFonts w:ascii="Calibri" w:hAnsi="Calibri" w:cs="Calibri"/>
                <w:b/>
                <w:bCs/>
                <w:color w:val="D93025"/>
                <w:shd w:val="clear" w:color="auto" w:fill="FFFFFF"/>
              </w:rPr>
              <w:t>21 min</w:t>
            </w:r>
            <w:r w:rsidRPr="00755170">
              <w:rPr>
                <w:rStyle w:val="udvanf"/>
                <w:rFonts w:ascii="Calibri" w:hAnsi="Calibri" w:cs="Calibri"/>
                <w:color w:val="222222"/>
                <w:shd w:val="clear" w:color="auto" w:fill="FFFFFF"/>
              </w:rPr>
              <w:t> (6,0 km) </w:t>
            </w:r>
            <w:r w:rsidRPr="00755170">
              <w:rPr>
                <w:rFonts w:ascii="Calibri" w:hAnsi="Calibri" w:cs="Calibri"/>
                <w:color w:val="222222"/>
                <w:shd w:val="clear" w:color="auto" w:fill="FFFFFF"/>
              </w:rPr>
              <w:t>via Túnel Santa Bárbara</w:t>
            </w:r>
          </w:p>
        </w:tc>
      </w:tr>
      <w:tr w:rsidR="007177CB" w:rsidRPr="00EB5C6A" w14:paraId="234DCB29" w14:textId="77777777" w:rsidTr="008A6C36">
        <w:tblPrEx>
          <w:tblCellMar>
            <w:top w:w="15" w:type="dxa"/>
          </w:tblCellMar>
        </w:tblPrEx>
        <w:trPr>
          <w:gridAfter w:val="3"/>
          <w:wAfter w:w="156" w:type="dxa"/>
          <w:trHeight w:val="299"/>
        </w:trPr>
        <w:tc>
          <w:tcPr>
            <w:tcW w:w="644" w:type="dxa"/>
            <w:gridSpan w:val="6"/>
            <w:tcBorders>
              <w:top w:val="nil"/>
              <w:left w:val="double" w:sz="6" w:space="0" w:color="auto"/>
              <w:bottom w:val="double" w:sz="6" w:space="0" w:color="auto"/>
              <w:right w:val="double" w:sz="6" w:space="0" w:color="auto"/>
            </w:tcBorders>
            <w:shd w:val="clear" w:color="auto" w:fill="auto"/>
            <w:noWrap/>
            <w:vAlign w:val="center"/>
          </w:tcPr>
          <w:p w14:paraId="411443C0" w14:textId="77777777" w:rsidR="007177CB" w:rsidRPr="009A64FC" w:rsidRDefault="007177CB" w:rsidP="005740A8">
            <w:pPr>
              <w:spacing w:after="0" w:line="240" w:lineRule="auto"/>
              <w:jc w:val="center"/>
              <w:rPr>
                <w:rFonts w:ascii="Calibri" w:eastAsia="Times New Roman" w:hAnsi="Calibri" w:cs="Calibri"/>
                <w:b/>
                <w:bCs/>
                <w:color w:val="000000"/>
                <w:lang w:eastAsia="pt-BR"/>
              </w:rPr>
            </w:pPr>
          </w:p>
        </w:tc>
        <w:tc>
          <w:tcPr>
            <w:tcW w:w="3685" w:type="dxa"/>
            <w:gridSpan w:val="7"/>
            <w:tcBorders>
              <w:top w:val="nil"/>
              <w:left w:val="nil"/>
              <w:bottom w:val="double" w:sz="6" w:space="0" w:color="auto"/>
              <w:right w:val="nil"/>
            </w:tcBorders>
            <w:shd w:val="clear" w:color="auto" w:fill="auto"/>
            <w:noWrap/>
            <w:vAlign w:val="bottom"/>
          </w:tcPr>
          <w:p w14:paraId="417800C8" w14:textId="2012F060" w:rsidR="007177CB" w:rsidRDefault="007177CB" w:rsidP="005740A8">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Hospital Privado –</w:t>
            </w:r>
          </w:p>
        </w:tc>
        <w:tc>
          <w:tcPr>
            <w:tcW w:w="874" w:type="dxa"/>
            <w:gridSpan w:val="4"/>
            <w:tcBorders>
              <w:top w:val="nil"/>
              <w:left w:val="nil"/>
              <w:bottom w:val="double" w:sz="6" w:space="0" w:color="auto"/>
              <w:right w:val="nil"/>
            </w:tcBorders>
            <w:shd w:val="clear" w:color="auto" w:fill="auto"/>
            <w:noWrap/>
            <w:vAlign w:val="bottom"/>
          </w:tcPr>
          <w:p w14:paraId="33C2BEF1" w14:textId="77777777" w:rsidR="007177CB" w:rsidRPr="00EB5C6A" w:rsidRDefault="007177CB" w:rsidP="005740A8">
            <w:pPr>
              <w:spacing w:after="0" w:line="240" w:lineRule="auto"/>
              <w:rPr>
                <w:rFonts w:ascii="Calibri" w:eastAsia="Times New Roman" w:hAnsi="Calibri" w:cs="Calibri"/>
                <w:b/>
                <w:bCs/>
                <w:color w:val="000000"/>
                <w:lang w:eastAsia="pt-BR"/>
              </w:rPr>
            </w:pPr>
          </w:p>
        </w:tc>
        <w:tc>
          <w:tcPr>
            <w:tcW w:w="1327" w:type="dxa"/>
            <w:gridSpan w:val="3"/>
            <w:tcBorders>
              <w:top w:val="nil"/>
              <w:left w:val="nil"/>
              <w:bottom w:val="double" w:sz="6" w:space="0" w:color="auto"/>
              <w:right w:val="nil"/>
            </w:tcBorders>
            <w:shd w:val="clear" w:color="auto" w:fill="auto"/>
            <w:noWrap/>
            <w:vAlign w:val="bottom"/>
          </w:tcPr>
          <w:p w14:paraId="5123E590" w14:textId="77777777" w:rsidR="007177CB" w:rsidRPr="00EB5C6A" w:rsidRDefault="007177CB" w:rsidP="005740A8">
            <w:pPr>
              <w:spacing w:after="0" w:line="240" w:lineRule="auto"/>
              <w:rPr>
                <w:rFonts w:ascii="Calibri" w:eastAsia="Times New Roman" w:hAnsi="Calibri" w:cs="Calibri"/>
                <w:b/>
                <w:bCs/>
                <w:color w:val="000000"/>
                <w:lang w:eastAsia="pt-BR"/>
              </w:rPr>
            </w:pPr>
          </w:p>
        </w:tc>
        <w:tc>
          <w:tcPr>
            <w:tcW w:w="4455"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tcPr>
          <w:p w14:paraId="692AA020" w14:textId="09C8C4F9" w:rsidR="007177CB" w:rsidRPr="00E87231" w:rsidRDefault="00520672" w:rsidP="005740A8">
            <w:pPr>
              <w:spacing w:after="0" w:line="240" w:lineRule="auto"/>
              <w:rPr>
                <w:rFonts w:ascii="Calibri" w:eastAsia="Times New Roman" w:hAnsi="Calibri" w:cs="Calibri"/>
                <w:lang w:eastAsia="pt-BR"/>
              </w:rPr>
            </w:pPr>
            <w:r>
              <w:rPr>
                <w:rFonts w:ascii="Calibri" w:eastAsia="Times New Roman" w:hAnsi="Calibri" w:cs="Calibri"/>
                <w:lang w:eastAsia="pt-BR"/>
              </w:rPr>
              <w:t>Não Informado</w:t>
            </w:r>
          </w:p>
        </w:tc>
      </w:tr>
      <w:tr w:rsidR="005B3F0E" w:rsidRPr="00717C21" w14:paraId="58594C49" w14:textId="77777777" w:rsidTr="008A6C36">
        <w:tblPrEx>
          <w:tblCellMar>
            <w:top w:w="15" w:type="dxa"/>
          </w:tblCellMar>
        </w:tblPrEx>
        <w:trPr>
          <w:gridAfter w:val="3"/>
          <w:wAfter w:w="156" w:type="dxa"/>
          <w:trHeight w:val="299"/>
        </w:trPr>
        <w:tc>
          <w:tcPr>
            <w:tcW w:w="10985" w:type="dxa"/>
            <w:gridSpan w:val="31"/>
            <w:tcBorders>
              <w:top w:val="nil"/>
              <w:left w:val="double" w:sz="6" w:space="0" w:color="auto"/>
              <w:bottom w:val="double" w:sz="6" w:space="0" w:color="auto"/>
              <w:right w:val="double" w:sz="6" w:space="0" w:color="000000"/>
            </w:tcBorders>
            <w:shd w:val="clear" w:color="auto" w:fill="auto"/>
            <w:noWrap/>
            <w:vAlign w:val="center"/>
          </w:tcPr>
          <w:p w14:paraId="036067C3" w14:textId="15E29589" w:rsidR="00B20052" w:rsidRDefault="00B20052" w:rsidP="00687542">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25.3</w:t>
            </w:r>
            <w:r>
              <w:rPr>
                <w:rFonts w:ascii="Calibri" w:eastAsia="Times New Roman" w:hAnsi="Calibri" w:cs="Calibri"/>
                <w:lang w:eastAsia="pt-BR"/>
              </w:rPr>
              <w:t xml:space="preserve"> - </w:t>
            </w:r>
            <w:r w:rsidR="005B3F0E" w:rsidRPr="007177CB">
              <w:rPr>
                <w:rFonts w:ascii="Calibri" w:eastAsia="Times New Roman" w:hAnsi="Calibri" w:cs="Calibri"/>
                <w:lang w:eastAsia="pt-BR"/>
              </w:rPr>
              <w:t>Int</w:t>
            </w:r>
            <w:r w:rsidR="00322106" w:rsidRPr="007177CB">
              <w:rPr>
                <w:rFonts w:ascii="Calibri" w:eastAsia="Times New Roman" w:hAnsi="Calibri" w:cs="Calibri"/>
                <w:lang w:eastAsia="pt-BR"/>
              </w:rPr>
              <w:t>egrado com 2(d</w:t>
            </w:r>
            <w:r w:rsidR="00687542" w:rsidRPr="007177CB">
              <w:rPr>
                <w:rFonts w:ascii="Calibri" w:eastAsia="Times New Roman" w:hAnsi="Calibri" w:cs="Calibri"/>
                <w:lang w:eastAsia="pt-BR"/>
              </w:rPr>
              <w:t>uas</w:t>
            </w:r>
            <w:r w:rsidR="00322106" w:rsidRPr="007177CB">
              <w:rPr>
                <w:rFonts w:ascii="Calibri" w:eastAsia="Times New Roman" w:hAnsi="Calibri" w:cs="Calibri"/>
                <w:lang w:eastAsia="pt-BR"/>
              </w:rPr>
              <w:t>) ambulâncias, sendo 1(uma)</w:t>
            </w:r>
            <w:r w:rsidR="00687542" w:rsidRPr="007177CB">
              <w:rPr>
                <w:rFonts w:ascii="Calibri" w:eastAsia="Times New Roman" w:hAnsi="Calibri" w:cs="Calibri"/>
                <w:lang w:eastAsia="pt-BR"/>
              </w:rPr>
              <w:t xml:space="preserve"> </w:t>
            </w:r>
            <w:r w:rsidR="00322106" w:rsidRPr="007177CB">
              <w:rPr>
                <w:rFonts w:ascii="Calibri" w:eastAsia="Times New Roman" w:hAnsi="Calibri" w:cs="Calibri"/>
                <w:lang w:eastAsia="pt-BR"/>
              </w:rPr>
              <w:t xml:space="preserve">UTI Móvel e </w:t>
            </w:r>
            <w:r>
              <w:rPr>
                <w:rFonts w:ascii="Calibri" w:eastAsia="Times New Roman" w:hAnsi="Calibri" w:cs="Calibri"/>
                <w:lang w:eastAsia="pt-BR"/>
              </w:rPr>
              <w:t>a outr</w:t>
            </w:r>
            <w:r w:rsidR="00DE00ED">
              <w:rPr>
                <w:rFonts w:ascii="Calibri" w:eastAsia="Times New Roman" w:hAnsi="Calibri" w:cs="Calibri"/>
                <w:lang w:eastAsia="pt-BR"/>
              </w:rPr>
              <w:t>a básica</w:t>
            </w:r>
            <w:r>
              <w:rPr>
                <w:rFonts w:ascii="Calibri" w:eastAsia="Times New Roman" w:hAnsi="Calibri" w:cs="Calibri"/>
                <w:lang w:eastAsia="pt-BR"/>
              </w:rPr>
              <w:t>;</w:t>
            </w:r>
          </w:p>
          <w:p w14:paraId="0E66B871" w14:textId="04CB3E23" w:rsidR="00322106" w:rsidRDefault="00B20052" w:rsidP="00687542">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25.4</w:t>
            </w:r>
            <w:r>
              <w:rPr>
                <w:rFonts w:ascii="Calibri" w:eastAsia="Times New Roman" w:hAnsi="Calibri" w:cs="Calibri"/>
                <w:lang w:eastAsia="pt-BR"/>
              </w:rPr>
              <w:t xml:space="preserve"> - </w:t>
            </w:r>
            <w:r w:rsidR="00322106" w:rsidRPr="007177CB">
              <w:rPr>
                <w:rFonts w:ascii="Calibri" w:eastAsia="Times New Roman" w:hAnsi="Calibri" w:cs="Calibri"/>
                <w:lang w:eastAsia="pt-BR"/>
              </w:rPr>
              <w:t xml:space="preserve">Efetivo </w:t>
            </w:r>
            <w:r w:rsidR="00B938C7">
              <w:rPr>
                <w:rFonts w:ascii="Calibri" w:eastAsia="Times New Roman" w:hAnsi="Calibri" w:cs="Calibri"/>
                <w:lang w:eastAsia="pt-BR"/>
              </w:rPr>
              <w:t>1</w:t>
            </w:r>
            <w:r w:rsidR="00322106" w:rsidRPr="007177CB">
              <w:rPr>
                <w:rFonts w:ascii="Calibri" w:eastAsia="Times New Roman" w:hAnsi="Calibri" w:cs="Calibri"/>
                <w:lang w:eastAsia="pt-BR"/>
              </w:rPr>
              <w:t>(</w:t>
            </w:r>
            <w:r w:rsidR="00B938C7">
              <w:rPr>
                <w:rFonts w:ascii="Calibri" w:eastAsia="Times New Roman" w:hAnsi="Calibri" w:cs="Calibri"/>
                <w:lang w:eastAsia="pt-BR"/>
              </w:rPr>
              <w:t>UM</w:t>
            </w:r>
            <w:r w:rsidR="00322106" w:rsidRPr="007177CB">
              <w:rPr>
                <w:rFonts w:ascii="Calibri" w:eastAsia="Times New Roman" w:hAnsi="Calibri" w:cs="Calibri"/>
                <w:lang w:eastAsia="pt-BR"/>
              </w:rPr>
              <w:t>) médico</w:t>
            </w:r>
            <w:r>
              <w:rPr>
                <w:rFonts w:ascii="Calibri" w:eastAsia="Times New Roman" w:hAnsi="Calibri" w:cs="Calibri"/>
                <w:lang w:eastAsia="pt-BR"/>
              </w:rPr>
              <w:t xml:space="preserve">, </w:t>
            </w:r>
            <w:r w:rsidR="00DE00ED">
              <w:rPr>
                <w:rFonts w:ascii="Calibri" w:eastAsia="Times New Roman" w:hAnsi="Calibri" w:cs="Calibri"/>
                <w:lang w:eastAsia="pt-BR"/>
              </w:rPr>
              <w:t>2</w:t>
            </w:r>
            <w:r w:rsidR="00322106" w:rsidRPr="007177CB">
              <w:rPr>
                <w:rFonts w:ascii="Calibri" w:eastAsia="Times New Roman" w:hAnsi="Calibri" w:cs="Calibri"/>
                <w:lang w:eastAsia="pt-BR"/>
              </w:rPr>
              <w:t>(</w:t>
            </w:r>
            <w:r w:rsidR="00DE00ED">
              <w:rPr>
                <w:rFonts w:ascii="Calibri" w:eastAsia="Times New Roman" w:hAnsi="Calibri" w:cs="Calibri"/>
                <w:lang w:eastAsia="pt-BR"/>
              </w:rPr>
              <w:t>dois</w:t>
            </w:r>
            <w:r w:rsidR="00322106" w:rsidRPr="007177CB">
              <w:rPr>
                <w:rFonts w:ascii="Calibri" w:eastAsia="Times New Roman" w:hAnsi="Calibri" w:cs="Calibri"/>
                <w:lang w:eastAsia="pt-BR"/>
              </w:rPr>
              <w:t>) enfermeiro</w:t>
            </w:r>
            <w:r>
              <w:rPr>
                <w:rFonts w:ascii="Calibri" w:eastAsia="Times New Roman" w:hAnsi="Calibri" w:cs="Calibri"/>
                <w:lang w:eastAsia="pt-BR"/>
              </w:rPr>
              <w:t>s,</w:t>
            </w:r>
            <w:r w:rsidR="001A708C" w:rsidRPr="007177CB">
              <w:rPr>
                <w:rFonts w:ascii="Calibri" w:eastAsia="Times New Roman" w:hAnsi="Calibri" w:cs="Calibri"/>
                <w:lang w:eastAsia="pt-BR"/>
              </w:rPr>
              <w:t xml:space="preserve"> 2(dois)</w:t>
            </w:r>
            <w:r w:rsidR="00745C0D" w:rsidRPr="007177CB">
              <w:rPr>
                <w:rFonts w:ascii="Calibri" w:eastAsia="Times New Roman" w:hAnsi="Calibri" w:cs="Calibri"/>
                <w:lang w:eastAsia="pt-BR"/>
              </w:rPr>
              <w:t xml:space="preserve"> condutores e 1(um) coordenador</w:t>
            </w:r>
            <w:r>
              <w:rPr>
                <w:rFonts w:ascii="Calibri" w:eastAsia="Times New Roman" w:hAnsi="Calibri" w:cs="Calibri"/>
                <w:lang w:eastAsia="pt-BR"/>
              </w:rPr>
              <w:t xml:space="preserve"> (se houver)</w:t>
            </w:r>
            <w:r w:rsidR="001A708C" w:rsidRPr="007177CB">
              <w:rPr>
                <w:rFonts w:ascii="Calibri" w:eastAsia="Times New Roman" w:hAnsi="Calibri" w:cs="Calibri"/>
                <w:lang w:eastAsia="pt-BR"/>
              </w:rPr>
              <w:t>;</w:t>
            </w:r>
          </w:p>
          <w:p w14:paraId="4675BA23" w14:textId="70A8A3D0" w:rsidR="00B20052" w:rsidRPr="007177CB" w:rsidRDefault="00B20052" w:rsidP="00687542">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 xml:space="preserve">25.5 </w:t>
            </w:r>
            <w:r>
              <w:rPr>
                <w:rFonts w:ascii="Calibri" w:eastAsia="Times New Roman" w:hAnsi="Calibri" w:cs="Calibri"/>
                <w:lang w:eastAsia="pt-BR"/>
              </w:rPr>
              <w:t>– Apresentação do atestado epidemiológico dos colaboradores;</w:t>
            </w:r>
          </w:p>
          <w:p w14:paraId="4FC92457" w14:textId="6FAE3757" w:rsidR="001A708C" w:rsidRPr="007177CB" w:rsidRDefault="00B20052" w:rsidP="00687542">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25.</w:t>
            </w:r>
            <w:r>
              <w:rPr>
                <w:rFonts w:ascii="Calibri" w:eastAsia="Times New Roman" w:hAnsi="Calibri" w:cs="Calibri"/>
                <w:b/>
                <w:bCs/>
                <w:lang w:eastAsia="pt-BR"/>
              </w:rPr>
              <w:t>6</w:t>
            </w:r>
            <w:r>
              <w:rPr>
                <w:rFonts w:ascii="Calibri" w:eastAsia="Times New Roman" w:hAnsi="Calibri" w:cs="Calibri"/>
                <w:lang w:eastAsia="pt-BR"/>
              </w:rPr>
              <w:t xml:space="preserve"> </w:t>
            </w:r>
            <w:r w:rsidR="007436B8">
              <w:rPr>
                <w:rFonts w:ascii="Calibri" w:eastAsia="Times New Roman" w:hAnsi="Calibri" w:cs="Calibri"/>
                <w:lang w:eastAsia="pt-BR"/>
              </w:rPr>
              <w:t>–</w:t>
            </w:r>
            <w:r>
              <w:rPr>
                <w:rFonts w:ascii="Calibri" w:eastAsia="Times New Roman" w:hAnsi="Calibri" w:cs="Calibri"/>
                <w:lang w:eastAsia="pt-BR"/>
              </w:rPr>
              <w:t xml:space="preserve"> </w:t>
            </w:r>
            <w:r w:rsidR="001A708C" w:rsidRPr="007177CB">
              <w:rPr>
                <w:rFonts w:ascii="Calibri" w:eastAsia="Times New Roman" w:hAnsi="Calibri" w:cs="Calibri"/>
                <w:lang w:eastAsia="pt-BR"/>
              </w:rPr>
              <w:t>Efetivo</w:t>
            </w:r>
            <w:r w:rsidR="007436B8">
              <w:rPr>
                <w:rFonts w:ascii="Calibri" w:eastAsia="Times New Roman" w:hAnsi="Calibri" w:cs="Calibri"/>
                <w:lang w:eastAsia="pt-BR"/>
              </w:rPr>
              <w:t xml:space="preserve"> </w:t>
            </w:r>
            <w:r w:rsidR="00DE00ED">
              <w:rPr>
                <w:rFonts w:ascii="Calibri" w:eastAsia="Times New Roman" w:hAnsi="Calibri" w:cs="Calibri"/>
                <w:lang w:eastAsia="pt-BR"/>
              </w:rPr>
              <w:t>2</w:t>
            </w:r>
            <w:r w:rsidR="007436B8">
              <w:rPr>
                <w:rFonts w:ascii="Calibri" w:eastAsia="Times New Roman" w:hAnsi="Calibri" w:cs="Calibri"/>
                <w:lang w:eastAsia="pt-BR"/>
              </w:rPr>
              <w:t xml:space="preserve"> brigadistas se previsto</w:t>
            </w:r>
            <w:r w:rsidR="001A708C" w:rsidRPr="007177CB">
              <w:rPr>
                <w:rFonts w:ascii="Calibri" w:eastAsia="Times New Roman" w:hAnsi="Calibri" w:cs="Calibri"/>
                <w:lang w:eastAsia="pt-BR"/>
              </w:rPr>
              <w:t>;</w:t>
            </w:r>
          </w:p>
          <w:p w14:paraId="64CE5CD8" w14:textId="2F40F791" w:rsidR="00B20052" w:rsidRDefault="00B20052" w:rsidP="007177CB">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25.</w:t>
            </w:r>
            <w:r>
              <w:rPr>
                <w:rFonts w:ascii="Calibri" w:eastAsia="Times New Roman" w:hAnsi="Calibri" w:cs="Calibri"/>
                <w:b/>
                <w:bCs/>
                <w:lang w:eastAsia="pt-BR"/>
              </w:rPr>
              <w:t>7</w:t>
            </w:r>
            <w:r>
              <w:rPr>
                <w:rFonts w:ascii="Calibri" w:eastAsia="Times New Roman" w:hAnsi="Calibri" w:cs="Calibri"/>
                <w:lang w:eastAsia="pt-BR"/>
              </w:rPr>
              <w:t xml:space="preserve"> - </w:t>
            </w:r>
            <w:r w:rsidR="001A708C" w:rsidRPr="007177CB">
              <w:rPr>
                <w:rFonts w:ascii="Calibri" w:eastAsia="Times New Roman" w:hAnsi="Calibri" w:cs="Calibri"/>
                <w:lang w:eastAsia="pt-BR"/>
              </w:rPr>
              <w:t>Equipamento de primeiros socorros com as associações;</w:t>
            </w:r>
          </w:p>
          <w:p w14:paraId="5A45F300" w14:textId="571B6C55" w:rsidR="001A708C" w:rsidRDefault="00B20052" w:rsidP="007177CB">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25.</w:t>
            </w:r>
            <w:r>
              <w:rPr>
                <w:rFonts w:ascii="Calibri" w:eastAsia="Times New Roman" w:hAnsi="Calibri" w:cs="Calibri"/>
                <w:b/>
                <w:bCs/>
                <w:lang w:eastAsia="pt-BR"/>
              </w:rPr>
              <w:t>8</w:t>
            </w:r>
            <w:r>
              <w:rPr>
                <w:rFonts w:ascii="Calibri" w:eastAsia="Times New Roman" w:hAnsi="Calibri" w:cs="Calibri"/>
                <w:lang w:eastAsia="pt-BR"/>
              </w:rPr>
              <w:t xml:space="preserve"> - </w:t>
            </w:r>
            <w:r w:rsidR="001A708C" w:rsidRPr="007177CB">
              <w:rPr>
                <w:rFonts w:ascii="Calibri" w:eastAsia="Times New Roman" w:hAnsi="Calibri" w:cs="Calibri"/>
                <w:lang w:eastAsia="pt-BR"/>
              </w:rPr>
              <w:t>Posto Médico com dois leitos</w:t>
            </w:r>
            <w:r w:rsidR="00755170">
              <w:rPr>
                <w:rFonts w:ascii="Calibri" w:eastAsia="Times New Roman" w:hAnsi="Calibri" w:cs="Calibri"/>
                <w:lang w:eastAsia="pt-BR"/>
              </w:rPr>
              <w:t xml:space="preserve"> </w:t>
            </w:r>
            <w:r w:rsidR="00B43944">
              <w:rPr>
                <w:rFonts w:ascii="Calibri" w:eastAsia="Times New Roman" w:hAnsi="Calibri" w:cs="Calibri"/>
                <w:lang w:eastAsia="pt-BR"/>
              </w:rPr>
              <w:t>(Não se aplica)</w:t>
            </w:r>
            <w:r w:rsidR="001A708C" w:rsidRPr="007177CB">
              <w:rPr>
                <w:rFonts w:ascii="Calibri" w:eastAsia="Times New Roman" w:hAnsi="Calibri" w:cs="Calibri"/>
                <w:lang w:eastAsia="pt-BR"/>
              </w:rPr>
              <w:t>;</w:t>
            </w:r>
          </w:p>
          <w:p w14:paraId="52887765" w14:textId="3513E99A" w:rsidR="00755170" w:rsidRPr="007177CB" w:rsidRDefault="00B20052" w:rsidP="007177CB">
            <w:pPr>
              <w:tabs>
                <w:tab w:val="left" w:pos="1800"/>
              </w:tabs>
              <w:spacing w:after="0" w:line="240" w:lineRule="auto"/>
              <w:jc w:val="both"/>
              <w:rPr>
                <w:rFonts w:ascii="Calibri" w:eastAsia="Times New Roman" w:hAnsi="Calibri" w:cs="Calibri"/>
                <w:lang w:eastAsia="pt-BR"/>
              </w:rPr>
            </w:pPr>
            <w:r w:rsidRPr="00B20052">
              <w:rPr>
                <w:rFonts w:ascii="Calibri" w:eastAsia="Times New Roman" w:hAnsi="Calibri" w:cs="Calibri"/>
                <w:b/>
                <w:bCs/>
                <w:lang w:eastAsia="pt-BR"/>
              </w:rPr>
              <w:t>25.</w:t>
            </w:r>
            <w:r>
              <w:rPr>
                <w:rFonts w:ascii="Calibri" w:eastAsia="Times New Roman" w:hAnsi="Calibri" w:cs="Calibri"/>
                <w:b/>
                <w:bCs/>
                <w:lang w:eastAsia="pt-BR"/>
              </w:rPr>
              <w:t>9</w:t>
            </w:r>
            <w:r>
              <w:rPr>
                <w:rFonts w:ascii="Calibri" w:eastAsia="Times New Roman" w:hAnsi="Calibri" w:cs="Calibri"/>
                <w:lang w:eastAsia="pt-BR"/>
              </w:rPr>
              <w:t xml:space="preserve"> - </w:t>
            </w:r>
            <w:r w:rsidR="007177CB">
              <w:rPr>
                <w:rFonts w:ascii="Calibri" w:eastAsia="Times New Roman" w:hAnsi="Calibri" w:cs="Calibri"/>
                <w:lang w:eastAsia="pt-BR"/>
              </w:rPr>
              <w:t>Efetivo médico 1(mandante) e 1 (visitante)</w:t>
            </w:r>
          </w:p>
        </w:tc>
      </w:tr>
      <w:tr w:rsidR="00687542" w:rsidRPr="00687542" w14:paraId="2322471C" w14:textId="77777777" w:rsidTr="008A6C36">
        <w:trPr>
          <w:gridAfter w:val="3"/>
          <w:wAfter w:w="156" w:type="dxa"/>
          <w:trHeight w:val="299"/>
        </w:trPr>
        <w:tc>
          <w:tcPr>
            <w:tcW w:w="10985" w:type="dxa"/>
            <w:gridSpan w:val="31"/>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7B9F2383" w14:textId="77777777"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INFRA ESTRUTURA DO ESTÁDIO</w:t>
            </w:r>
          </w:p>
        </w:tc>
      </w:tr>
      <w:tr w:rsidR="00687542" w:rsidRPr="00687542" w14:paraId="273F3A52" w14:textId="77777777" w:rsidTr="008A6C36">
        <w:trPr>
          <w:gridAfter w:val="3"/>
          <w:wAfter w:w="156" w:type="dxa"/>
          <w:trHeight w:val="299"/>
        </w:trPr>
        <w:tc>
          <w:tcPr>
            <w:tcW w:w="632" w:type="dxa"/>
            <w:gridSpan w:val="5"/>
            <w:tcBorders>
              <w:top w:val="nil"/>
              <w:left w:val="double" w:sz="6" w:space="0" w:color="auto"/>
              <w:bottom w:val="double" w:sz="6" w:space="0" w:color="auto"/>
              <w:right w:val="double" w:sz="6" w:space="0" w:color="auto"/>
            </w:tcBorders>
            <w:shd w:val="clear" w:color="000000" w:fill="D9D9D9"/>
            <w:noWrap/>
            <w:vAlign w:val="center"/>
            <w:hideMark/>
          </w:tcPr>
          <w:p w14:paraId="750ED403" w14:textId="2156257B"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.0</w:t>
            </w:r>
          </w:p>
        </w:tc>
        <w:tc>
          <w:tcPr>
            <w:tcW w:w="2932" w:type="dxa"/>
            <w:gridSpan w:val="3"/>
            <w:tcBorders>
              <w:top w:val="double" w:sz="6" w:space="0" w:color="auto"/>
              <w:left w:val="nil"/>
              <w:bottom w:val="double" w:sz="6" w:space="0" w:color="auto"/>
              <w:right w:val="double" w:sz="6" w:space="0" w:color="auto"/>
            </w:tcBorders>
            <w:shd w:val="clear" w:color="000000" w:fill="F2F2F2"/>
            <w:noWrap/>
            <w:vAlign w:val="center"/>
            <w:hideMark/>
          </w:tcPr>
          <w:p w14:paraId="54E864EF" w14:textId="77777777"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ÍTEM:</w:t>
            </w:r>
          </w:p>
        </w:tc>
        <w:tc>
          <w:tcPr>
            <w:tcW w:w="1495" w:type="dxa"/>
            <w:gridSpan w:val="8"/>
            <w:tcBorders>
              <w:top w:val="nil"/>
              <w:left w:val="nil"/>
              <w:bottom w:val="double" w:sz="6" w:space="0" w:color="auto"/>
              <w:right w:val="double" w:sz="6" w:space="0" w:color="auto"/>
            </w:tcBorders>
            <w:shd w:val="clear" w:color="000000" w:fill="F2F2F2"/>
            <w:noWrap/>
            <w:vAlign w:val="center"/>
            <w:hideMark/>
          </w:tcPr>
          <w:p w14:paraId="727509C0" w14:textId="77777777"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TOTAL:</w:t>
            </w:r>
          </w:p>
        </w:tc>
        <w:tc>
          <w:tcPr>
            <w:tcW w:w="5926" w:type="dxa"/>
            <w:gridSpan w:val="15"/>
            <w:tcBorders>
              <w:top w:val="double" w:sz="6" w:space="0" w:color="auto"/>
              <w:left w:val="nil"/>
              <w:bottom w:val="double" w:sz="6" w:space="0" w:color="auto"/>
              <w:right w:val="double" w:sz="6" w:space="0" w:color="auto"/>
            </w:tcBorders>
            <w:shd w:val="clear" w:color="000000" w:fill="F2F2F2"/>
            <w:noWrap/>
            <w:vAlign w:val="center"/>
            <w:hideMark/>
          </w:tcPr>
          <w:p w14:paraId="0F03FE4B" w14:textId="77777777"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DESCRIÇÕES:</w:t>
            </w:r>
          </w:p>
        </w:tc>
      </w:tr>
      <w:tr w:rsidR="00687542" w:rsidRPr="00687542" w14:paraId="5CFC05C8" w14:textId="77777777" w:rsidTr="008A6C36">
        <w:trPr>
          <w:gridAfter w:val="3"/>
          <w:wAfter w:w="156" w:type="dxa"/>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hideMark/>
          </w:tcPr>
          <w:p w14:paraId="3FAD22AC" w14:textId="6937A07D"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.1</w:t>
            </w:r>
          </w:p>
        </w:tc>
        <w:tc>
          <w:tcPr>
            <w:tcW w:w="2932" w:type="dxa"/>
            <w:gridSpan w:val="3"/>
            <w:tcBorders>
              <w:top w:val="double" w:sz="6" w:space="0" w:color="auto"/>
              <w:left w:val="nil"/>
              <w:bottom w:val="double" w:sz="6" w:space="0" w:color="auto"/>
              <w:right w:val="double" w:sz="6" w:space="0" w:color="auto"/>
            </w:tcBorders>
            <w:shd w:val="clear" w:color="auto" w:fill="auto"/>
            <w:noWrap/>
            <w:vAlign w:val="center"/>
            <w:hideMark/>
          </w:tcPr>
          <w:p w14:paraId="7017F3E1"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Placar Eletrônico:</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61F3DEF2" w14:textId="1618E66F" w:rsidR="00687542" w:rsidRPr="00687542" w:rsidRDefault="00755170" w:rsidP="0068754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vAlign w:val="center"/>
            <w:hideMark/>
          </w:tcPr>
          <w:p w14:paraId="63BCCC71" w14:textId="2A8A7468" w:rsidR="00687542" w:rsidRPr="00687542" w:rsidRDefault="00B20052"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O estádio </w:t>
            </w:r>
            <w:proofErr w:type="gramStart"/>
            <w:r w:rsidR="00755170">
              <w:rPr>
                <w:rFonts w:ascii="Calibri" w:eastAsia="Times New Roman" w:hAnsi="Calibri" w:cs="Calibri"/>
                <w:color w:val="000000"/>
                <w:lang w:eastAsia="pt-BR"/>
              </w:rPr>
              <w:t>não</w:t>
            </w:r>
            <w:r w:rsidR="003938F9">
              <w:rPr>
                <w:rFonts w:ascii="Calibri" w:eastAsia="Times New Roman" w:hAnsi="Calibri" w:cs="Calibri"/>
                <w:color w:val="000000"/>
                <w:lang w:eastAsia="pt-BR"/>
              </w:rPr>
              <w:t xml:space="preserve"> </w:t>
            </w:r>
            <w:r>
              <w:rPr>
                <w:rFonts w:ascii="Calibri" w:eastAsia="Times New Roman" w:hAnsi="Calibri" w:cs="Calibri"/>
                <w:color w:val="000000"/>
                <w:lang w:eastAsia="pt-BR"/>
              </w:rPr>
              <w:t xml:space="preserve"> placar</w:t>
            </w:r>
            <w:proofErr w:type="gramEnd"/>
            <w:r>
              <w:rPr>
                <w:rFonts w:ascii="Calibri" w:eastAsia="Times New Roman" w:hAnsi="Calibri" w:cs="Calibri"/>
                <w:color w:val="000000"/>
                <w:lang w:eastAsia="pt-BR"/>
              </w:rPr>
              <w:t xml:space="preserve"> eletr</w:t>
            </w:r>
            <w:r w:rsidR="00B83DA4">
              <w:rPr>
                <w:rFonts w:ascii="Calibri" w:eastAsia="Times New Roman" w:hAnsi="Calibri" w:cs="Calibri"/>
                <w:color w:val="000000"/>
                <w:lang w:eastAsia="pt-BR"/>
              </w:rPr>
              <w:t>ô</w:t>
            </w:r>
            <w:r>
              <w:rPr>
                <w:rFonts w:ascii="Calibri" w:eastAsia="Times New Roman" w:hAnsi="Calibri" w:cs="Calibri"/>
                <w:color w:val="000000"/>
                <w:lang w:eastAsia="pt-BR"/>
              </w:rPr>
              <w:t>nico</w:t>
            </w:r>
            <w:r w:rsidR="00B83DA4">
              <w:rPr>
                <w:rFonts w:ascii="Calibri" w:eastAsia="Times New Roman" w:hAnsi="Calibri" w:cs="Calibri"/>
                <w:color w:val="000000"/>
                <w:lang w:eastAsia="pt-BR"/>
              </w:rPr>
              <w:t>.</w:t>
            </w:r>
          </w:p>
        </w:tc>
      </w:tr>
      <w:tr w:rsidR="00B83DA4" w:rsidRPr="00687542" w14:paraId="701E8F2F" w14:textId="77777777" w:rsidTr="008A6C36">
        <w:trPr>
          <w:gridAfter w:val="3"/>
          <w:wAfter w:w="156" w:type="dxa"/>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tcPr>
          <w:p w14:paraId="5CE296CA" w14:textId="1F850C38" w:rsidR="00B83DA4" w:rsidRPr="00687542" w:rsidRDefault="00B83DA4" w:rsidP="0068754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28.2</w:t>
            </w:r>
          </w:p>
        </w:tc>
        <w:tc>
          <w:tcPr>
            <w:tcW w:w="2932" w:type="dxa"/>
            <w:gridSpan w:val="3"/>
            <w:tcBorders>
              <w:top w:val="double" w:sz="6" w:space="0" w:color="auto"/>
              <w:left w:val="nil"/>
              <w:bottom w:val="double" w:sz="6" w:space="0" w:color="auto"/>
              <w:right w:val="double" w:sz="6" w:space="0" w:color="auto"/>
            </w:tcBorders>
            <w:shd w:val="clear" w:color="auto" w:fill="auto"/>
            <w:noWrap/>
            <w:vAlign w:val="center"/>
          </w:tcPr>
          <w:p w14:paraId="7BBF9B7C" w14:textId="342A9984" w:rsidR="00B83DA4" w:rsidRPr="00687542" w:rsidRDefault="00B83DA4"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Sistema de áudio:</w:t>
            </w:r>
          </w:p>
        </w:tc>
        <w:tc>
          <w:tcPr>
            <w:tcW w:w="1495" w:type="dxa"/>
            <w:gridSpan w:val="8"/>
            <w:tcBorders>
              <w:top w:val="nil"/>
              <w:left w:val="nil"/>
              <w:bottom w:val="double" w:sz="6" w:space="0" w:color="auto"/>
              <w:right w:val="double" w:sz="6" w:space="0" w:color="auto"/>
            </w:tcBorders>
            <w:shd w:val="clear" w:color="auto" w:fill="auto"/>
            <w:noWrap/>
            <w:vAlign w:val="center"/>
          </w:tcPr>
          <w:p w14:paraId="00BCEC58" w14:textId="4868378B" w:rsidR="00B83DA4" w:rsidRDefault="00755170" w:rsidP="0068754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vAlign w:val="center"/>
          </w:tcPr>
          <w:p w14:paraId="6AC3AF07" w14:textId="07C0758D" w:rsidR="00B83DA4" w:rsidRDefault="00B83DA4"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Possui.</w:t>
            </w:r>
          </w:p>
        </w:tc>
      </w:tr>
      <w:tr w:rsidR="00687542" w:rsidRPr="00687542" w14:paraId="183A26D8" w14:textId="77777777" w:rsidTr="008A6C36">
        <w:trPr>
          <w:trHeight w:val="34"/>
        </w:trPr>
        <w:tc>
          <w:tcPr>
            <w:tcW w:w="632" w:type="dxa"/>
            <w:gridSpan w:val="5"/>
            <w:tcBorders>
              <w:top w:val="nil"/>
              <w:left w:val="double" w:sz="6" w:space="0" w:color="auto"/>
              <w:bottom w:val="double" w:sz="6" w:space="0" w:color="000000"/>
              <w:right w:val="double" w:sz="6" w:space="0" w:color="auto"/>
            </w:tcBorders>
            <w:vAlign w:val="center"/>
            <w:hideMark/>
          </w:tcPr>
          <w:p w14:paraId="1574E610" w14:textId="77777777" w:rsidR="00687542" w:rsidRPr="00687542" w:rsidRDefault="00687542" w:rsidP="00687542">
            <w:pPr>
              <w:spacing w:after="0" w:line="240" w:lineRule="auto"/>
              <w:rPr>
                <w:rFonts w:ascii="Calibri" w:eastAsia="Times New Roman" w:hAnsi="Calibri" w:cs="Calibri"/>
                <w:b/>
                <w:bCs/>
                <w:color w:val="000000"/>
                <w:lang w:eastAsia="pt-BR"/>
              </w:rPr>
            </w:pPr>
          </w:p>
        </w:tc>
        <w:tc>
          <w:tcPr>
            <w:tcW w:w="2932" w:type="dxa"/>
            <w:gridSpan w:val="3"/>
            <w:tcBorders>
              <w:top w:val="double" w:sz="6" w:space="0" w:color="auto"/>
              <w:left w:val="double" w:sz="6" w:space="0" w:color="auto"/>
              <w:bottom w:val="double" w:sz="6" w:space="0" w:color="auto"/>
              <w:right w:val="double" w:sz="6" w:space="0" w:color="auto"/>
            </w:tcBorders>
            <w:vAlign w:val="center"/>
            <w:hideMark/>
          </w:tcPr>
          <w:p w14:paraId="40AAAD22" w14:textId="77777777" w:rsidR="00687542" w:rsidRPr="00687542" w:rsidRDefault="00687542" w:rsidP="00687542">
            <w:pPr>
              <w:spacing w:after="0" w:line="240" w:lineRule="auto"/>
              <w:rPr>
                <w:rFonts w:ascii="Calibri" w:eastAsia="Times New Roman" w:hAnsi="Calibri" w:cs="Calibri"/>
                <w:color w:val="000000"/>
                <w:lang w:eastAsia="pt-BR"/>
              </w:rPr>
            </w:pPr>
          </w:p>
        </w:tc>
        <w:tc>
          <w:tcPr>
            <w:tcW w:w="1495" w:type="dxa"/>
            <w:gridSpan w:val="8"/>
            <w:tcBorders>
              <w:top w:val="nil"/>
              <w:left w:val="double" w:sz="6" w:space="0" w:color="auto"/>
              <w:bottom w:val="double" w:sz="6" w:space="0" w:color="auto"/>
              <w:right w:val="double" w:sz="6" w:space="0" w:color="auto"/>
            </w:tcBorders>
            <w:vAlign w:val="center"/>
            <w:hideMark/>
          </w:tcPr>
          <w:p w14:paraId="6EC0C977" w14:textId="77777777" w:rsidR="00687542" w:rsidRPr="00687542" w:rsidRDefault="00687542" w:rsidP="00687542">
            <w:pPr>
              <w:spacing w:after="0" w:line="240" w:lineRule="auto"/>
              <w:rPr>
                <w:rFonts w:ascii="Calibri" w:eastAsia="Times New Roman" w:hAnsi="Calibri" w:cs="Calibri"/>
                <w:b/>
                <w:bCs/>
                <w:color w:val="000000"/>
                <w:lang w:eastAsia="pt-BR"/>
              </w:rPr>
            </w:pPr>
          </w:p>
        </w:tc>
        <w:tc>
          <w:tcPr>
            <w:tcW w:w="5926" w:type="dxa"/>
            <w:gridSpan w:val="15"/>
            <w:tcBorders>
              <w:top w:val="double" w:sz="6" w:space="0" w:color="auto"/>
              <w:left w:val="double" w:sz="6" w:space="0" w:color="auto"/>
              <w:bottom w:val="double" w:sz="6" w:space="0" w:color="auto"/>
              <w:right w:val="double" w:sz="6" w:space="0" w:color="auto"/>
            </w:tcBorders>
            <w:vAlign w:val="center"/>
            <w:hideMark/>
          </w:tcPr>
          <w:p w14:paraId="74FDCB72" w14:textId="77777777" w:rsidR="00687542" w:rsidRPr="00687542" w:rsidRDefault="00687542" w:rsidP="00687542">
            <w:pPr>
              <w:spacing w:after="0" w:line="240" w:lineRule="auto"/>
              <w:rPr>
                <w:rFonts w:ascii="Calibri" w:eastAsia="Times New Roman" w:hAnsi="Calibri" w:cs="Calibri"/>
                <w:color w:val="000000"/>
                <w:lang w:eastAsia="pt-BR"/>
              </w:rPr>
            </w:pPr>
          </w:p>
        </w:tc>
        <w:tc>
          <w:tcPr>
            <w:tcW w:w="156" w:type="dxa"/>
            <w:gridSpan w:val="3"/>
            <w:tcBorders>
              <w:top w:val="nil"/>
              <w:left w:val="nil"/>
              <w:bottom w:val="nil"/>
              <w:right w:val="nil"/>
            </w:tcBorders>
            <w:shd w:val="clear" w:color="auto" w:fill="auto"/>
            <w:noWrap/>
            <w:vAlign w:val="bottom"/>
            <w:hideMark/>
          </w:tcPr>
          <w:p w14:paraId="4772BFF0" w14:textId="77777777" w:rsidR="00687542" w:rsidRPr="00687542" w:rsidRDefault="00687542" w:rsidP="00687542">
            <w:pPr>
              <w:spacing w:after="0" w:line="240" w:lineRule="auto"/>
              <w:rPr>
                <w:rFonts w:ascii="Calibri" w:eastAsia="Times New Roman" w:hAnsi="Calibri" w:cs="Calibri"/>
                <w:color w:val="000000"/>
                <w:lang w:eastAsia="pt-BR"/>
              </w:rPr>
            </w:pPr>
          </w:p>
        </w:tc>
      </w:tr>
      <w:tr w:rsidR="00687542" w:rsidRPr="00687542" w14:paraId="5126B1E5" w14:textId="77777777" w:rsidTr="008A6C36">
        <w:trPr>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hideMark/>
          </w:tcPr>
          <w:p w14:paraId="09F0D8FB" w14:textId="698D6E67"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.3</w:t>
            </w: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77C0C49C" w14:textId="77777777" w:rsidR="00687542" w:rsidRPr="00687542" w:rsidRDefault="00687542" w:rsidP="00687542">
            <w:pPr>
              <w:spacing w:after="0" w:line="240" w:lineRule="auto"/>
              <w:rPr>
                <w:rFonts w:ascii="Calibri" w:eastAsia="Times New Roman" w:hAnsi="Calibri" w:cs="Calibri"/>
                <w:color w:val="000000"/>
                <w:lang w:eastAsia="pt-BR"/>
              </w:rPr>
            </w:pPr>
            <w:proofErr w:type="spellStart"/>
            <w:r w:rsidRPr="00687542">
              <w:rPr>
                <w:rFonts w:ascii="Calibri" w:eastAsia="Times New Roman" w:hAnsi="Calibri" w:cs="Calibri"/>
                <w:color w:val="000000"/>
                <w:lang w:eastAsia="pt-BR"/>
              </w:rPr>
              <w:t>Cftv</w:t>
            </w:r>
            <w:proofErr w:type="spellEnd"/>
            <w:r w:rsidRPr="00687542">
              <w:rPr>
                <w:rFonts w:ascii="Calibri" w:eastAsia="Times New Roman" w:hAnsi="Calibri" w:cs="Calibri"/>
                <w:color w:val="000000"/>
                <w:lang w:eastAsia="pt-BR"/>
              </w:rPr>
              <w:t>:</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3943940D" w14:textId="2B41CC60" w:rsidR="00687542" w:rsidRPr="00687542" w:rsidRDefault="00B83DA4" w:rsidP="00687542">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noWrap/>
            <w:vAlign w:val="center"/>
            <w:hideMark/>
          </w:tcPr>
          <w:p w14:paraId="70938877" w14:textId="0787B4D2" w:rsidR="00687542" w:rsidRPr="00687542" w:rsidRDefault="003938F9"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Não </w:t>
            </w:r>
            <w:r w:rsidR="00770D2B">
              <w:rPr>
                <w:rFonts w:ascii="Calibri" w:eastAsia="Times New Roman" w:hAnsi="Calibri" w:cs="Calibri"/>
                <w:color w:val="000000"/>
                <w:lang w:eastAsia="pt-BR"/>
              </w:rPr>
              <w:t>Possui</w:t>
            </w:r>
          </w:p>
        </w:tc>
        <w:tc>
          <w:tcPr>
            <w:tcW w:w="156" w:type="dxa"/>
            <w:gridSpan w:val="3"/>
            <w:vAlign w:val="center"/>
            <w:hideMark/>
          </w:tcPr>
          <w:p w14:paraId="66E743F3"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1DDABD22" w14:textId="77777777" w:rsidTr="008A6C36">
        <w:trPr>
          <w:trHeight w:val="299"/>
        </w:trPr>
        <w:tc>
          <w:tcPr>
            <w:tcW w:w="632" w:type="dxa"/>
            <w:gridSpan w:val="5"/>
            <w:vMerge w:val="restart"/>
            <w:tcBorders>
              <w:top w:val="nil"/>
              <w:left w:val="double" w:sz="6" w:space="0" w:color="auto"/>
              <w:bottom w:val="double" w:sz="6" w:space="0" w:color="000000"/>
              <w:right w:val="double" w:sz="6" w:space="0" w:color="auto"/>
            </w:tcBorders>
            <w:shd w:val="clear" w:color="auto" w:fill="auto"/>
            <w:noWrap/>
            <w:vAlign w:val="center"/>
            <w:hideMark/>
          </w:tcPr>
          <w:p w14:paraId="54837841" w14:textId="0507068C"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.4</w:t>
            </w: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52A93C30"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Assentos Marcados:</w:t>
            </w:r>
          </w:p>
        </w:tc>
        <w:tc>
          <w:tcPr>
            <w:tcW w:w="1495" w:type="dxa"/>
            <w:gridSpan w:val="8"/>
            <w:tcBorders>
              <w:top w:val="nil"/>
              <w:left w:val="nil"/>
              <w:bottom w:val="double" w:sz="6" w:space="0" w:color="auto"/>
              <w:right w:val="double" w:sz="6" w:space="0" w:color="auto"/>
            </w:tcBorders>
            <w:shd w:val="clear" w:color="auto" w:fill="auto"/>
            <w:noWrap/>
            <w:vAlign w:val="bottom"/>
            <w:hideMark/>
          </w:tcPr>
          <w:p w14:paraId="4176F0D4" w14:textId="671E65F1"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 </w:t>
            </w:r>
            <w:r w:rsidR="00055C29">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noWrap/>
            <w:vAlign w:val="center"/>
            <w:hideMark/>
          </w:tcPr>
          <w:p w14:paraId="0B01C45E" w14:textId="7BA4DD5F" w:rsidR="00687542" w:rsidRPr="00687542" w:rsidRDefault="00B83DA4"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Setor </w:t>
            </w:r>
            <w:r w:rsidR="00755170">
              <w:rPr>
                <w:rFonts w:ascii="Calibri" w:eastAsia="Times New Roman" w:hAnsi="Calibri" w:cs="Calibri"/>
                <w:color w:val="000000"/>
                <w:lang w:eastAsia="pt-BR"/>
              </w:rPr>
              <w:t>social</w:t>
            </w:r>
            <w:r>
              <w:rPr>
                <w:rFonts w:ascii="Calibri" w:eastAsia="Times New Roman" w:hAnsi="Calibri" w:cs="Calibri"/>
                <w:color w:val="000000"/>
                <w:lang w:eastAsia="pt-BR"/>
              </w:rPr>
              <w:t xml:space="preserve"> </w:t>
            </w:r>
            <w:r w:rsidR="00687542" w:rsidRPr="00687542">
              <w:rPr>
                <w:rFonts w:ascii="Calibri" w:eastAsia="Times New Roman" w:hAnsi="Calibri" w:cs="Calibri"/>
                <w:color w:val="000000"/>
                <w:lang w:eastAsia="pt-BR"/>
              </w:rPr>
              <w:t xml:space="preserve">para membros </w:t>
            </w:r>
            <w:proofErr w:type="gramStart"/>
            <w:r w:rsidR="00687542" w:rsidRPr="00687542">
              <w:rPr>
                <w:rFonts w:ascii="Calibri" w:eastAsia="Times New Roman" w:hAnsi="Calibri" w:cs="Calibri"/>
                <w:color w:val="000000"/>
                <w:lang w:eastAsia="pt-BR"/>
              </w:rPr>
              <w:t>da delega</w:t>
            </w:r>
            <w:r w:rsidR="00B43944">
              <w:rPr>
                <w:rFonts w:ascii="Calibri" w:eastAsia="Times New Roman" w:hAnsi="Calibri" w:cs="Calibri"/>
                <w:color w:val="000000"/>
                <w:lang w:eastAsia="pt-BR"/>
              </w:rPr>
              <w:t>ções</w:t>
            </w:r>
            <w:proofErr w:type="gramEnd"/>
            <w:r>
              <w:rPr>
                <w:rFonts w:ascii="Calibri" w:eastAsia="Times New Roman" w:hAnsi="Calibri" w:cs="Calibri"/>
                <w:color w:val="000000"/>
                <w:lang w:eastAsia="pt-BR"/>
              </w:rPr>
              <w:t xml:space="preserve"> e excedentes comissão</w:t>
            </w:r>
          </w:p>
        </w:tc>
        <w:tc>
          <w:tcPr>
            <w:tcW w:w="156" w:type="dxa"/>
            <w:gridSpan w:val="3"/>
            <w:vAlign w:val="center"/>
            <w:hideMark/>
          </w:tcPr>
          <w:p w14:paraId="5DD70B56"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6E2D5670" w14:textId="77777777" w:rsidTr="008A6C36">
        <w:trPr>
          <w:trHeight w:val="299"/>
        </w:trPr>
        <w:tc>
          <w:tcPr>
            <w:tcW w:w="632" w:type="dxa"/>
            <w:gridSpan w:val="5"/>
            <w:vMerge/>
            <w:tcBorders>
              <w:top w:val="nil"/>
              <w:left w:val="double" w:sz="6" w:space="0" w:color="auto"/>
              <w:bottom w:val="double" w:sz="6" w:space="0" w:color="000000"/>
              <w:right w:val="double" w:sz="6" w:space="0" w:color="auto"/>
            </w:tcBorders>
            <w:vAlign w:val="center"/>
            <w:hideMark/>
          </w:tcPr>
          <w:p w14:paraId="6B96817D" w14:textId="77777777" w:rsidR="00687542" w:rsidRPr="00687542" w:rsidRDefault="00687542" w:rsidP="00687542">
            <w:pPr>
              <w:spacing w:after="0" w:line="240" w:lineRule="auto"/>
              <w:rPr>
                <w:rFonts w:ascii="Calibri" w:eastAsia="Times New Roman" w:hAnsi="Calibri" w:cs="Calibri"/>
                <w:b/>
                <w:bCs/>
                <w:color w:val="000000"/>
                <w:lang w:eastAsia="pt-BR"/>
              </w:rPr>
            </w:pP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07F284D6"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Banheiros:</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7DDEB2EC" w14:textId="01D51302"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nil"/>
              <w:left w:val="nil"/>
              <w:bottom w:val="double" w:sz="6" w:space="0" w:color="auto"/>
              <w:right w:val="double" w:sz="6" w:space="0" w:color="auto"/>
            </w:tcBorders>
            <w:shd w:val="clear" w:color="auto" w:fill="auto"/>
            <w:noWrap/>
            <w:vAlign w:val="center"/>
            <w:hideMark/>
          </w:tcPr>
          <w:p w14:paraId="55AD3A1D" w14:textId="48448CD5"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Somente nas Zonas 1, 2 e 3</w:t>
            </w:r>
            <w:r w:rsidR="00B83DA4">
              <w:rPr>
                <w:rFonts w:ascii="Calibri" w:eastAsia="Times New Roman" w:hAnsi="Calibri" w:cs="Calibri"/>
                <w:color w:val="000000"/>
                <w:lang w:eastAsia="pt-BR"/>
              </w:rPr>
              <w:t>,</w:t>
            </w:r>
            <w:r w:rsidRPr="00687542">
              <w:rPr>
                <w:rFonts w:ascii="Calibri" w:eastAsia="Times New Roman" w:hAnsi="Calibri" w:cs="Calibri"/>
                <w:color w:val="000000"/>
                <w:lang w:eastAsia="pt-BR"/>
              </w:rPr>
              <w:t xml:space="preserve"> conforme diretrizes</w:t>
            </w:r>
          </w:p>
        </w:tc>
        <w:tc>
          <w:tcPr>
            <w:tcW w:w="156" w:type="dxa"/>
            <w:gridSpan w:val="3"/>
            <w:vAlign w:val="center"/>
            <w:hideMark/>
          </w:tcPr>
          <w:p w14:paraId="719B4EDD"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49C657B2" w14:textId="77777777" w:rsidTr="008A6C36">
        <w:trPr>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hideMark/>
          </w:tcPr>
          <w:p w14:paraId="5C5A0517" w14:textId="11D6A405"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.5</w:t>
            </w: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04822DAF"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Bares e Lanchonetes:</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111F3C63" w14:textId="576E58CF"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noWrap/>
            <w:vAlign w:val="center"/>
            <w:hideMark/>
          </w:tcPr>
          <w:p w14:paraId="765C6313" w14:textId="39BA59FA" w:rsidR="00687542" w:rsidRPr="00687542" w:rsidRDefault="00687542"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Fechados durante a pandemia do COVID 19</w:t>
            </w:r>
          </w:p>
        </w:tc>
        <w:tc>
          <w:tcPr>
            <w:tcW w:w="156" w:type="dxa"/>
            <w:gridSpan w:val="3"/>
            <w:vAlign w:val="center"/>
            <w:hideMark/>
          </w:tcPr>
          <w:p w14:paraId="5151CA2F"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7B8B1790" w14:textId="77777777" w:rsidTr="008A6C36">
        <w:trPr>
          <w:trHeight w:val="299"/>
        </w:trPr>
        <w:tc>
          <w:tcPr>
            <w:tcW w:w="632" w:type="dxa"/>
            <w:gridSpan w:val="5"/>
            <w:vMerge w:val="restart"/>
            <w:tcBorders>
              <w:top w:val="nil"/>
              <w:left w:val="double" w:sz="6" w:space="0" w:color="auto"/>
              <w:bottom w:val="double" w:sz="6" w:space="0" w:color="000000"/>
              <w:right w:val="double" w:sz="6" w:space="0" w:color="auto"/>
            </w:tcBorders>
            <w:shd w:val="clear" w:color="auto" w:fill="auto"/>
            <w:noWrap/>
            <w:vAlign w:val="center"/>
            <w:hideMark/>
          </w:tcPr>
          <w:p w14:paraId="591F33B6" w14:textId="45EEF428"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.6</w:t>
            </w: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1D0FA41D" w14:textId="77777777" w:rsidR="00687542" w:rsidRPr="00687542" w:rsidRDefault="00687542" w:rsidP="00687542">
            <w:pPr>
              <w:spacing w:after="0" w:line="240" w:lineRule="auto"/>
              <w:rPr>
                <w:rFonts w:ascii="Calibri" w:eastAsia="Times New Roman" w:hAnsi="Calibri" w:cs="Calibri"/>
                <w:color w:val="000000"/>
                <w:lang w:eastAsia="pt-BR"/>
              </w:rPr>
            </w:pPr>
            <w:proofErr w:type="spellStart"/>
            <w:r w:rsidRPr="00687542">
              <w:rPr>
                <w:rFonts w:ascii="Calibri" w:eastAsia="Times New Roman" w:hAnsi="Calibri" w:cs="Calibri"/>
                <w:color w:val="000000"/>
                <w:lang w:eastAsia="pt-BR"/>
              </w:rPr>
              <w:t>Ambulátórios</w:t>
            </w:r>
            <w:proofErr w:type="spellEnd"/>
            <w:r w:rsidRPr="00687542">
              <w:rPr>
                <w:rFonts w:ascii="Calibri" w:eastAsia="Times New Roman" w:hAnsi="Calibri" w:cs="Calibri"/>
                <w:color w:val="000000"/>
                <w:lang w:eastAsia="pt-BR"/>
              </w:rPr>
              <w:t>:</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7C179B96" w14:textId="4354398D"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noWrap/>
            <w:vAlign w:val="center"/>
            <w:hideMark/>
          </w:tcPr>
          <w:p w14:paraId="30B8CC65" w14:textId="18009BAB" w:rsidR="00687542" w:rsidRPr="00687542" w:rsidRDefault="00687542"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Fechados durante a pandemia do COVID 19</w:t>
            </w:r>
          </w:p>
        </w:tc>
        <w:tc>
          <w:tcPr>
            <w:tcW w:w="156" w:type="dxa"/>
            <w:gridSpan w:val="3"/>
            <w:vAlign w:val="center"/>
            <w:hideMark/>
          </w:tcPr>
          <w:p w14:paraId="3C85FEC1"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6812A262" w14:textId="77777777" w:rsidTr="008A6C36">
        <w:trPr>
          <w:trHeight w:val="299"/>
        </w:trPr>
        <w:tc>
          <w:tcPr>
            <w:tcW w:w="632" w:type="dxa"/>
            <w:gridSpan w:val="5"/>
            <w:vMerge/>
            <w:tcBorders>
              <w:top w:val="nil"/>
              <w:left w:val="double" w:sz="6" w:space="0" w:color="auto"/>
              <w:bottom w:val="double" w:sz="6" w:space="0" w:color="000000"/>
              <w:right w:val="double" w:sz="6" w:space="0" w:color="auto"/>
            </w:tcBorders>
            <w:vAlign w:val="center"/>
            <w:hideMark/>
          </w:tcPr>
          <w:p w14:paraId="2213ED45" w14:textId="77777777" w:rsidR="00687542" w:rsidRPr="00687542" w:rsidRDefault="00687542" w:rsidP="00687542">
            <w:pPr>
              <w:spacing w:after="0" w:line="240" w:lineRule="auto"/>
              <w:rPr>
                <w:rFonts w:ascii="Calibri" w:eastAsia="Times New Roman" w:hAnsi="Calibri" w:cs="Calibri"/>
                <w:b/>
                <w:bCs/>
                <w:color w:val="000000"/>
                <w:lang w:eastAsia="pt-BR"/>
              </w:rPr>
            </w:pP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71823094"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Cabines de TV:</w:t>
            </w:r>
          </w:p>
        </w:tc>
        <w:tc>
          <w:tcPr>
            <w:tcW w:w="1495" w:type="dxa"/>
            <w:gridSpan w:val="8"/>
            <w:tcBorders>
              <w:top w:val="double" w:sz="6" w:space="0" w:color="auto"/>
              <w:left w:val="nil"/>
              <w:bottom w:val="double" w:sz="6" w:space="0" w:color="auto"/>
              <w:right w:val="double" w:sz="6" w:space="0" w:color="auto"/>
            </w:tcBorders>
            <w:shd w:val="clear" w:color="auto" w:fill="auto"/>
            <w:noWrap/>
            <w:vAlign w:val="center"/>
            <w:hideMark/>
          </w:tcPr>
          <w:p w14:paraId="2A8E86AB" w14:textId="163DAC33"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000000"/>
            </w:tcBorders>
            <w:shd w:val="clear" w:color="auto" w:fill="auto"/>
            <w:noWrap/>
            <w:vAlign w:val="center"/>
            <w:hideMark/>
          </w:tcPr>
          <w:p w14:paraId="38D10CFD" w14:textId="6390826F" w:rsidR="00687542" w:rsidRPr="00687542" w:rsidRDefault="00B83DA4"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w:t>
            </w:r>
            <w:r w:rsidR="00687542">
              <w:rPr>
                <w:rFonts w:ascii="Calibri" w:eastAsia="Times New Roman" w:hAnsi="Calibri" w:cs="Calibri"/>
                <w:color w:val="000000"/>
                <w:lang w:eastAsia="pt-BR"/>
              </w:rPr>
              <w:t>om restrições durante a pandemia do COVID 19</w:t>
            </w:r>
          </w:p>
        </w:tc>
        <w:tc>
          <w:tcPr>
            <w:tcW w:w="156" w:type="dxa"/>
            <w:gridSpan w:val="3"/>
            <w:vAlign w:val="center"/>
            <w:hideMark/>
          </w:tcPr>
          <w:p w14:paraId="46EC0899"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000A4312" w14:textId="77777777" w:rsidTr="008A6C36">
        <w:trPr>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hideMark/>
          </w:tcPr>
          <w:p w14:paraId="2DEC6A69" w14:textId="199D3304"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.7</w:t>
            </w: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61BB0BB2"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Cabines Clubes:</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5FBC856D" w14:textId="364754CD"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4441" w:type="dxa"/>
            <w:gridSpan w:val="6"/>
            <w:tcBorders>
              <w:top w:val="nil"/>
              <w:left w:val="nil"/>
              <w:bottom w:val="double" w:sz="6" w:space="0" w:color="auto"/>
              <w:right w:val="nil"/>
            </w:tcBorders>
            <w:shd w:val="clear" w:color="auto" w:fill="auto"/>
            <w:noWrap/>
            <w:vAlign w:val="center"/>
            <w:hideMark/>
          </w:tcPr>
          <w:p w14:paraId="5E5797AA" w14:textId="36B3414C" w:rsidR="00687542" w:rsidRPr="00687542" w:rsidRDefault="00687542"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Utilizado a tribuna de imprensa para analistas</w:t>
            </w:r>
          </w:p>
        </w:tc>
        <w:tc>
          <w:tcPr>
            <w:tcW w:w="190" w:type="dxa"/>
            <w:tcBorders>
              <w:top w:val="nil"/>
              <w:left w:val="nil"/>
              <w:bottom w:val="double" w:sz="6" w:space="0" w:color="auto"/>
              <w:right w:val="nil"/>
            </w:tcBorders>
            <w:shd w:val="clear" w:color="auto" w:fill="auto"/>
            <w:noWrap/>
            <w:vAlign w:val="center"/>
            <w:hideMark/>
          </w:tcPr>
          <w:p w14:paraId="61623244"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 </w:t>
            </w:r>
          </w:p>
        </w:tc>
        <w:tc>
          <w:tcPr>
            <w:tcW w:w="190" w:type="dxa"/>
            <w:tcBorders>
              <w:top w:val="nil"/>
              <w:left w:val="nil"/>
              <w:bottom w:val="double" w:sz="6" w:space="0" w:color="auto"/>
              <w:right w:val="nil"/>
            </w:tcBorders>
            <w:shd w:val="clear" w:color="auto" w:fill="auto"/>
            <w:noWrap/>
            <w:vAlign w:val="center"/>
            <w:hideMark/>
          </w:tcPr>
          <w:p w14:paraId="0F2F4EEC"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 </w:t>
            </w:r>
          </w:p>
        </w:tc>
        <w:tc>
          <w:tcPr>
            <w:tcW w:w="186" w:type="dxa"/>
            <w:gridSpan w:val="2"/>
            <w:tcBorders>
              <w:top w:val="nil"/>
              <w:left w:val="nil"/>
              <w:bottom w:val="double" w:sz="6" w:space="0" w:color="auto"/>
              <w:right w:val="nil"/>
            </w:tcBorders>
            <w:shd w:val="clear" w:color="auto" w:fill="auto"/>
            <w:noWrap/>
            <w:vAlign w:val="center"/>
            <w:hideMark/>
          </w:tcPr>
          <w:p w14:paraId="24F35CA6"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 </w:t>
            </w:r>
          </w:p>
        </w:tc>
        <w:tc>
          <w:tcPr>
            <w:tcW w:w="919" w:type="dxa"/>
            <w:gridSpan w:val="5"/>
            <w:tcBorders>
              <w:top w:val="nil"/>
              <w:left w:val="nil"/>
              <w:bottom w:val="double" w:sz="6" w:space="0" w:color="auto"/>
              <w:right w:val="double" w:sz="6" w:space="0" w:color="auto"/>
            </w:tcBorders>
            <w:shd w:val="clear" w:color="auto" w:fill="auto"/>
            <w:noWrap/>
            <w:vAlign w:val="center"/>
            <w:hideMark/>
          </w:tcPr>
          <w:p w14:paraId="27360687"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 </w:t>
            </w:r>
          </w:p>
        </w:tc>
        <w:tc>
          <w:tcPr>
            <w:tcW w:w="156" w:type="dxa"/>
            <w:gridSpan w:val="3"/>
            <w:vAlign w:val="center"/>
            <w:hideMark/>
          </w:tcPr>
          <w:p w14:paraId="5EA521B0"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687542" w:rsidRPr="00687542" w14:paraId="34432FEA" w14:textId="77777777" w:rsidTr="008A6C36">
        <w:trPr>
          <w:trHeight w:val="299"/>
        </w:trPr>
        <w:tc>
          <w:tcPr>
            <w:tcW w:w="632" w:type="dxa"/>
            <w:gridSpan w:val="5"/>
            <w:tcBorders>
              <w:top w:val="nil"/>
              <w:left w:val="double" w:sz="6" w:space="0" w:color="auto"/>
              <w:bottom w:val="double" w:sz="6" w:space="0" w:color="000000"/>
              <w:right w:val="double" w:sz="6" w:space="0" w:color="auto"/>
            </w:tcBorders>
            <w:shd w:val="clear" w:color="auto" w:fill="auto"/>
            <w:noWrap/>
            <w:vAlign w:val="center"/>
            <w:hideMark/>
          </w:tcPr>
          <w:p w14:paraId="24BBACC2" w14:textId="23ED7A45" w:rsidR="00687542" w:rsidRPr="00687542" w:rsidRDefault="00687542"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sidR="009A64FC">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.8</w:t>
            </w:r>
          </w:p>
        </w:tc>
        <w:tc>
          <w:tcPr>
            <w:tcW w:w="2932" w:type="dxa"/>
            <w:gridSpan w:val="3"/>
            <w:tcBorders>
              <w:top w:val="double" w:sz="6" w:space="0" w:color="auto"/>
              <w:left w:val="nil"/>
              <w:bottom w:val="double" w:sz="6" w:space="0" w:color="auto"/>
              <w:right w:val="double" w:sz="6" w:space="0" w:color="auto"/>
            </w:tcBorders>
            <w:shd w:val="clear" w:color="auto" w:fill="auto"/>
            <w:noWrap/>
            <w:vAlign w:val="bottom"/>
            <w:hideMark/>
          </w:tcPr>
          <w:p w14:paraId="4EDF5031" w14:textId="77777777"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Estúdio Coletivas:</w:t>
            </w:r>
          </w:p>
        </w:tc>
        <w:tc>
          <w:tcPr>
            <w:tcW w:w="1495" w:type="dxa"/>
            <w:gridSpan w:val="8"/>
            <w:tcBorders>
              <w:top w:val="nil"/>
              <w:left w:val="nil"/>
              <w:bottom w:val="double" w:sz="6" w:space="0" w:color="auto"/>
              <w:right w:val="double" w:sz="6" w:space="0" w:color="auto"/>
            </w:tcBorders>
            <w:shd w:val="clear" w:color="auto" w:fill="auto"/>
            <w:noWrap/>
            <w:vAlign w:val="center"/>
            <w:hideMark/>
          </w:tcPr>
          <w:p w14:paraId="68143460" w14:textId="63533B9B"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auto"/>
            </w:tcBorders>
            <w:shd w:val="clear" w:color="auto" w:fill="auto"/>
            <w:noWrap/>
            <w:vAlign w:val="center"/>
            <w:hideMark/>
          </w:tcPr>
          <w:p w14:paraId="6A2A3923" w14:textId="2F4B957C" w:rsidR="00687542" w:rsidRPr="00687542" w:rsidRDefault="00687542"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Com restrições durante a pandemia da COVID 19</w:t>
            </w:r>
          </w:p>
        </w:tc>
        <w:tc>
          <w:tcPr>
            <w:tcW w:w="156" w:type="dxa"/>
            <w:gridSpan w:val="3"/>
            <w:vAlign w:val="center"/>
            <w:hideMark/>
          </w:tcPr>
          <w:p w14:paraId="70DEF3FD"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r w:rsidR="00B83DA4" w:rsidRPr="00687542" w14:paraId="22080331" w14:textId="77777777" w:rsidTr="008A6C36">
        <w:trPr>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hideMark/>
          </w:tcPr>
          <w:p w14:paraId="5D35192B" w14:textId="6CC24F52" w:rsidR="00B83DA4" w:rsidRPr="00687542" w:rsidRDefault="00B83DA4" w:rsidP="00687542">
            <w:pPr>
              <w:spacing w:after="0" w:line="240" w:lineRule="auto"/>
              <w:jc w:val="center"/>
              <w:rPr>
                <w:rFonts w:ascii="Calibri" w:eastAsia="Times New Roman" w:hAnsi="Calibri" w:cs="Calibri"/>
                <w:b/>
                <w:bCs/>
                <w:color w:val="000000"/>
                <w:lang w:eastAsia="pt-BR"/>
              </w:rPr>
            </w:pPr>
            <w:r w:rsidRPr="00687542">
              <w:rPr>
                <w:rFonts w:ascii="Calibri" w:eastAsia="Times New Roman" w:hAnsi="Calibri" w:cs="Calibri"/>
                <w:b/>
                <w:bCs/>
                <w:color w:val="000000"/>
                <w:lang w:eastAsia="pt-BR"/>
              </w:rPr>
              <w:t>2</w:t>
            </w:r>
            <w:r>
              <w:rPr>
                <w:rFonts w:ascii="Calibri" w:eastAsia="Times New Roman" w:hAnsi="Calibri" w:cs="Calibri"/>
                <w:b/>
                <w:bCs/>
                <w:color w:val="000000"/>
                <w:lang w:eastAsia="pt-BR"/>
              </w:rPr>
              <w:t>8</w:t>
            </w:r>
            <w:r w:rsidRPr="00687542">
              <w:rPr>
                <w:rFonts w:ascii="Calibri" w:eastAsia="Times New Roman" w:hAnsi="Calibri" w:cs="Calibri"/>
                <w:b/>
                <w:bCs/>
                <w:color w:val="000000"/>
                <w:lang w:eastAsia="pt-BR"/>
              </w:rPr>
              <w:t>.9</w:t>
            </w:r>
          </w:p>
        </w:tc>
        <w:tc>
          <w:tcPr>
            <w:tcW w:w="293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136FD2" w14:textId="77777777" w:rsidR="00B83DA4" w:rsidRPr="00687542" w:rsidRDefault="00B83DA4"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Cabines de Rádios:</w:t>
            </w:r>
          </w:p>
        </w:tc>
        <w:tc>
          <w:tcPr>
            <w:tcW w:w="1495" w:type="dxa"/>
            <w:gridSpan w:val="8"/>
            <w:tcBorders>
              <w:top w:val="nil"/>
              <w:left w:val="nil"/>
              <w:bottom w:val="double" w:sz="6" w:space="0" w:color="auto"/>
              <w:right w:val="double" w:sz="6" w:space="0" w:color="auto"/>
            </w:tcBorders>
            <w:shd w:val="clear" w:color="auto" w:fill="auto"/>
            <w:noWrap/>
            <w:vAlign w:val="bottom"/>
            <w:hideMark/>
          </w:tcPr>
          <w:p w14:paraId="59B5A607" w14:textId="25CC4ED4" w:rsidR="00B83DA4"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nil"/>
              <w:left w:val="nil"/>
              <w:bottom w:val="double" w:sz="6" w:space="0" w:color="auto"/>
              <w:right w:val="double" w:sz="6" w:space="0" w:color="auto"/>
            </w:tcBorders>
            <w:shd w:val="clear" w:color="auto" w:fill="auto"/>
            <w:noWrap/>
            <w:vAlign w:val="center"/>
            <w:hideMark/>
          </w:tcPr>
          <w:p w14:paraId="5203336F" w14:textId="5A0B5067" w:rsidR="00B83DA4" w:rsidRPr="00687542" w:rsidRDefault="00B83DA4"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Cabines com restrições durante a pandemia da COVID 19</w:t>
            </w:r>
          </w:p>
        </w:tc>
        <w:tc>
          <w:tcPr>
            <w:tcW w:w="156" w:type="dxa"/>
            <w:gridSpan w:val="3"/>
            <w:vAlign w:val="center"/>
            <w:hideMark/>
          </w:tcPr>
          <w:p w14:paraId="5FD8FA52" w14:textId="77777777" w:rsidR="00B83DA4" w:rsidRPr="00687542" w:rsidRDefault="00B83DA4" w:rsidP="00687542">
            <w:pPr>
              <w:spacing w:after="0" w:line="240" w:lineRule="auto"/>
              <w:rPr>
                <w:rFonts w:ascii="Times New Roman" w:eastAsia="Times New Roman" w:hAnsi="Times New Roman" w:cs="Times New Roman"/>
                <w:sz w:val="20"/>
                <w:szCs w:val="20"/>
                <w:lang w:eastAsia="pt-BR"/>
              </w:rPr>
            </w:pPr>
          </w:p>
        </w:tc>
      </w:tr>
      <w:tr w:rsidR="00687542" w:rsidRPr="00687542" w14:paraId="1F4CF4F6" w14:textId="77777777" w:rsidTr="008A6C36">
        <w:trPr>
          <w:trHeight w:val="299"/>
        </w:trPr>
        <w:tc>
          <w:tcPr>
            <w:tcW w:w="632" w:type="dxa"/>
            <w:gridSpan w:val="5"/>
            <w:tcBorders>
              <w:top w:val="nil"/>
              <w:left w:val="double" w:sz="6" w:space="0" w:color="auto"/>
              <w:bottom w:val="double" w:sz="6" w:space="0" w:color="auto"/>
              <w:right w:val="double" w:sz="6" w:space="0" w:color="auto"/>
            </w:tcBorders>
            <w:shd w:val="clear" w:color="auto" w:fill="auto"/>
            <w:noWrap/>
            <w:vAlign w:val="center"/>
            <w:hideMark/>
          </w:tcPr>
          <w:p w14:paraId="44F945B2" w14:textId="450E1EED" w:rsidR="00687542" w:rsidRPr="00687542" w:rsidRDefault="00687542" w:rsidP="00687542">
            <w:pPr>
              <w:spacing w:after="0" w:line="240" w:lineRule="auto"/>
              <w:rPr>
                <w:rFonts w:ascii="Calibri" w:eastAsia="Times New Roman" w:hAnsi="Calibri" w:cs="Calibri"/>
                <w:b/>
                <w:bCs/>
                <w:color w:val="000000"/>
                <w:lang w:eastAsia="pt-BR"/>
              </w:rPr>
            </w:pPr>
          </w:p>
        </w:tc>
        <w:tc>
          <w:tcPr>
            <w:tcW w:w="2932" w:type="dxa"/>
            <w:gridSpan w:val="3"/>
            <w:tcBorders>
              <w:top w:val="nil"/>
              <w:left w:val="nil"/>
              <w:bottom w:val="double" w:sz="6" w:space="0" w:color="auto"/>
              <w:right w:val="double" w:sz="6" w:space="0" w:color="auto"/>
            </w:tcBorders>
            <w:shd w:val="clear" w:color="auto" w:fill="auto"/>
            <w:noWrap/>
            <w:vAlign w:val="bottom"/>
            <w:hideMark/>
          </w:tcPr>
          <w:p w14:paraId="05F4CAFD" w14:textId="6AE3ED29" w:rsidR="00687542" w:rsidRPr="00687542" w:rsidRDefault="00687542" w:rsidP="00687542">
            <w:pPr>
              <w:spacing w:after="0" w:line="240" w:lineRule="auto"/>
              <w:rPr>
                <w:rFonts w:ascii="Calibri" w:eastAsia="Times New Roman" w:hAnsi="Calibri" w:cs="Calibri"/>
                <w:color w:val="000000"/>
                <w:lang w:eastAsia="pt-BR"/>
              </w:rPr>
            </w:pPr>
            <w:r w:rsidRPr="00687542">
              <w:rPr>
                <w:rFonts w:ascii="Calibri" w:eastAsia="Times New Roman" w:hAnsi="Calibri" w:cs="Calibri"/>
                <w:color w:val="000000"/>
                <w:lang w:eastAsia="pt-BR"/>
              </w:rPr>
              <w:t>Delegacia de Plantão</w:t>
            </w:r>
          </w:p>
        </w:tc>
        <w:tc>
          <w:tcPr>
            <w:tcW w:w="1495" w:type="dxa"/>
            <w:gridSpan w:val="8"/>
            <w:tcBorders>
              <w:top w:val="nil"/>
              <w:left w:val="nil"/>
              <w:bottom w:val="double" w:sz="6" w:space="0" w:color="auto"/>
              <w:right w:val="double" w:sz="6" w:space="0" w:color="auto"/>
            </w:tcBorders>
            <w:shd w:val="clear" w:color="auto" w:fill="auto"/>
            <w:noWrap/>
            <w:vAlign w:val="bottom"/>
            <w:hideMark/>
          </w:tcPr>
          <w:p w14:paraId="1B1BF533" w14:textId="62F4DF10" w:rsidR="00687542" w:rsidRPr="00687542" w:rsidRDefault="00055C29" w:rsidP="00055C29">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x</w:t>
            </w:r>
          </w:p>
        </w:tc>
        <w:tc>
          <w:tcPr>
            <w:tcW w:w="5926" w:type="dxa"/>
            <w:gridSpan w:val="15"/>
            <w:tcBorders>
              <w:top w:val="double" w:sz="6" w:space="0" w:color="auto"/>
              <w:left w:val="nil"/>
              <w:bottom w:val="double" w:sz="6" w:space="0" w:color="auto"/>
              <w:right w:val="double" w:sz="6" w:space="0" w:color="000000"/>
            </w:tcBorders>
            <w:shd w:val="clear" w:color="auto" w:fill="auto"/>
            <w:noWrap/>
            <w:vAlign w:val="center"/>
            <w:hideMark/>
          </w:tcPr>
          <w:p w14:paraId="1A9A5C3A" w14:textId="46510D17" w:rsidR="00687542" w:rsidRPr="00687542" w:rsidRDefault="00755170" w:rsidP="00687542">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9</w:t>
            </w:r>
            <w:r w:rsidR="00B83DA4" w:rsidRPr="00EB5C6A">
              <w:rPr>
                <w:rFonts w:ascii="Calibri" w:eastAsia="Times New Roman" w:hAnsi="Calibri" w:cs="Calibri"/>
                <w:color w:val="000000"/>
                <w:lang w:eastAsia="pt-BR"/>
              </w:rPr>
              <w:t>º D</w:t>
            </w:r>
            <w:r w:rsidR="00B83DA4">
              <w:rPr>
                <w:rFonts w:ascii="Calibri" w:eastAsia="Times New Roman" w:hAnsi="Calibri" w:cs="Calibri"/>
                <w:color w:val="000000"/>
                <w:lang w:eastAsia="pt-BR"/>
              </w:rPr>
              <w:t xml:space="preserve">istrito Policial </w:t>
            </w:r>
          </w:p>
        </w:tc>
        <w:tc>
          <w:tcPr>
            <w:tcW w:w="156" w:type="dxa"/>
            <w:gridSpan w:val="3"/>
            <w:vAlign w:val="center"/>
            <w:hideMark/>
          </w:tcPr>
          <w:p w14:paraId="2ED0E77A" w14:textId="77777777" w:rsidR="00687542" w:rsidRPr="00687542" w:rsidRDefault="00687542" w:rsidP="00687542">
            <w:pPr>
              <w:spacing w:after="0" w:line="240" w:lineRule="auto"/>
              <w:rPr>
                <w:rFonts w:ascii="Times New Roman" w:eastAsia="Times New Roman" w:hAnsi="Times New Roman" w:cs="Times New Roman"/>
                <w:sz w:val="20"/>
                <w:szCs w:val="20"/>
                <w:lang w:eastAsia="pt-BR"/>
              </w:rPr>
            </w:pPr>
          </w:p>
        </w:tc>
      </w:tr>
    </w:tbl>
    <w:p w14:paraId="41D062C3" w14:textId="77777777" w:rsidR="00EC48D6" w:rsidRPr="00EC48D6" w:rsidRDefault="00EC48D6" w:rsidP="00EC48D6"/>
    <w:tbl>
      <w:tblPr>
        <w:tblpPr w:leftFromText="141" w:rightFromText="141" w:vertAnchor="page" w:horzAnchor="margin" w:tblpXSpec="center" w:tblpY="1"/>
        <w:tblW w:w="11501" w:type="dxa"/>
        <w:tblCellMar>
          <w:left w:w="70" w:type="dxa"/>
          <w:right w:w="70" w:type="dxa"/>
        </w:tblCellMar>
        <w:tblLook w:val="04A0" w:firstRow="1" w:lastRow="0" w:firstColumn="1" w:lastColumn="0" w:noHBand="0" w:noVBand="1"/>
      </w:tblPr>
      <w:tblGrid>
        <w:gridCol w:w="325"/>
        <w:gridCol w:w="322"/>
        <w:gridCol w:w="163"/>
        <w:gridCol w:w="797"/>
        <w:gridCol w:w="1440"/>
        <w:gridCol w:w="667"/>
        <w:gridCol w:w="278"/>
        <w:gridCol w:w="945"/>
        <w:gridCol w:w="303"/>
        <w:gridCol w:w="344"/>
        <w:gridCol w:w="960"/>
        <w:gridCol w:w="1420"/>
        <w:gridCol w:w="981"/>
        <w:gridCol w:w="826"/>
        <w:gridCol w:w="146"/>
        <w:gridCol w:w="146"/>
        <w:gridCol w:w="146"/>
        <w:gridCol w:w="1132"/>
        <w:gridCol w:w="160"/>
      </w:tblGrid>
      <w:tr w:rsidR="004506EF" w:rsidRPr="00E87231" w14:paraId="54286D3D" w14:textId="77777777" w:rsidTr="00DB3F7C">
        <w:trPr>
          <w:gridAfter w:val="1"/>
          <w:wAfter w:w="160" w:type="dxa"/>
          <w:trHeight w:val="300"/>
        </w:trPr>
        <w:tc>
          <w:tcPr>
            <w:tcW w:w="11341" w:type="dxa"/>
            <w:gridSpan w:val="18"/>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1E238816" w14:textId="57E2F82C"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lastRenderedPageBreak/>
              <w:t xml:space="preserve">OPERACIONAL ESTÁDIO </w:t>
            </w:r>
          </w:p>
        </w:tc>
      </w:tr>
      <w:tr w:rsidR="004506EF" w:rsidRPr="00E87231" w14:paraId="0514DED8" w14:textId="77777777" w:rsidTr="00DB3F7C">
        <w:trPr>
          <w:gridAfter w:val="1"/>
          <w:wAfter w:w="160" w:type="dxa"/>
          <w:trHeight w:val="300"/>
        </w:trPr>
        <w:tc>
          <w:tcPr>
            <w:tcW w:w="810" w:type="dxa"/>
            <w:gridSpan w:val="3"/>
            <w:tcBorders>
              <w:top w:val="nil"/>
              <w:left w:val="double" w:sz="6" w:space="0" w:color="auto"/>
              <w:bottom w:val="double" w:sz="6" w:space="0" w:color="auto"/>
              <w:right w:val="double" w:sz="6" w:space="0" w:color="auto"/>
            </w:tcBorders>
            <w:shd w:val="clear" w:color="000000" w:fill="D9D9D9"/>
            <w:noWrap/>
            <w:vAlign w:val="center"/>
            <w:hideMark/>
          </w:tcPr>
          <w:p w14:paraId="2DF38E4F"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2</w:t>
            </w:r>
            <w:r>
              <w:rPr>
                <w:rFonts w:ascii="Calibri" w:eastAsia="Times New Roman" w:hAnsi="Calibri" w:cs="Calibri"/>
                <w:b/>
                <w:bCs/>
                <w:color w:val="000000"/>
                <w:lang w:eastAsia="pt-BR"/>
              </w:rPr>
              <w:t>9</w:t>
            </w:r>
            <w:r w:rsidRPr="00E87231">
              <w:rPr>
                <w:rFonts w:ascii="Calibri" w:eastAsia="Times New Roman" w:hAnsi="Calibri" w:cs="Calibri"/>
                <w:b/>
                <w:bCs/>
                <w:color w:val="000000"/>
                <w:lang w:eastAsia="pt-BR"/>
              </w:rPr>
              <w:t>.0</w:t>
            </w:r>
          </w:p>
        </w:tc>
        <w:tc>
          <w:tcPr>
            <w:tcW w:w="2904" w:type="dxa"/>
            <w:gridSpan w:val="3"/>
            <w:tcBorders>
              <w:top w:val="double" w:sz="6" w:space="0" w:color="auto"/>
              <w:left w:val="nil"/>
              <w:bottom w:val="double" w:sz="6" w:space="0" w:color="auto"/>
              <w:right w:val="double" w:sz="6" w:space="0" w:color="auto"/>
            </w:tcBorders>
            <w:shd w:val="clear" w:color="000000" w:fill="F2F2F2"/>
            <w:noWrap/>
            <w:vAlign w:val="center"/>
            <w:hideMark/>
          </w:tcPr>
          <w:p w14:paraId="73A73BAC"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ÍTEM:</w:t>
            </w:r>
          </w:p>
        </w:tc>
        <w:tc>
          <w:tcPr>
            <w:tcW w:w="1526" w:type="dxa"/>
            <w:gridSpan w:val="3"/>
            <w:tcBorders>
              <w:top w:val="nil"/>
              <w:left w:val="nil"/>
              <w:bottom w:val="double" w:sz="6" w:space="0" w:color="auto"/>
              <w:right w:val="double" w:sz="6" w:space="0" w:color="auto"/>
            </w:tcBorders>
            <w:shd w:val="clear" w:color="000000" w:fill="F2F2F2"/>
            <w:noWrap/>
            <w:vAlign w:val="center"/>
            <w:hideMark/>
          </w:tcPr>
          <w:p w14:paraId="71A9208E"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TOTAL:</w:t>
            </w:r>
          </w:p>
        </w:tc>
        <w:tc>
          <w:tcPr>
            <w:tcW w:w="6101" w:type="dxa"/>
            <w:gridSpan w:val="9"/>
            <w:tcBorders>
              <w:top w:val="double" w:sz="6" w:space="0" w:color="auto"/>
              <w:left w:val="nil"/>
              <w:bottom w:val="double" w:sz="6" w:space="0" w:color="auto"/>
              <w:right w:val="double" w:sz="6" w:space="0" w:color="auto"/>
            </w:tcBorders>
            <w:shd w:val="clear" w:color="000000" w:fill="F2F2F2"/>
            <w:noWrap/>
            <w:vAlign w:val="center"/>
            <w:hideMark/>
          </w:tcPr>
          <w:p w14:paraId="0052D729"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DESCRIÇÕES:</w:t>
            </w:r>
          </w:p>
        </w:tc>
      </w:tr>
      <w:tr w:rsidR="004506EF" w:rsidRPr="00E87231" w14:paraId="3A52DCD4" w14:textId="77777777" w:rsidTr="00DB3F7C">
        <w:trPr>
          <w:gridAfter w:val="1"/>
          <w:wAfter w:w="160" w:type="dxa"/>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hideMark/>
          </w:tcPr>
          <w:p w14:paraId="0CB5B8A0"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2</w:t>
            </w:r>
            <w:r>
              <w:rPr>
                <w:rFonts w:ascii="Calibri" w:eastAsia="Times New Roman" w:hAnsi="Calibri" w:cs="Calibri"/>
                <w:b/>
                <w:bCs/>
                <w:color w:val="000000"/>
                <w:lang w:eastAsia="pt-BR"/>
              </w:rPr>
              <w:t>9</w:t>
            </w:r>
            <w:r w:rsidRPr="00E87231">
              <w:rPr>
                <w:rFonts w:ascii="Calibri" w:eastAsia="Times New Roman" w:hAnsi="Calibri" w:cs="Calibri"/>
                <w:b/>
                <w:bCs/>
                <w:color w:val="000000"/>
                <w:lang w:eastAsia="pt-BR"/>
              </w:rPr>
              <w:t>.1</w:t>
            </w:r>
          </w:p>
        </w:tc>
        <w:tc>
          <w:tcPr>
            <w:tcW w:w="2904" w:type="dxa"/>
            <w:gridSpan w:val="3"/>
            <w:tcBorders>
              <w:top w:val="double" w:sz="6" w:space="0" w:color="auto"/>
              <w:left w:val="nil"/>
              <w:bottom w:val="double" w:sz="6" w:space="0" w:color="auto"/>
              <w:right w:val="double" w:sz="6" w:space="0" w:color="auto"/>
            </w:tcBorders>
            <w:shd w:val="clear" w:color="auto" w:fill="auto"/>
            <w:noWrap/>
            <w:vAlign w:val="center"/>
          </w:tcPr>
          <w:p w14:paraId="32787DCC" w14:textId="15AF3B5D"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P</w:t>
            </w:r>
            <w:r w:rsidR="001F0B55">
              <w:rPr>
                <w:rFonts w:ascii="Calibri" w:eastAsia="Times New Roman" w:hAnsi="Calibri" w:cs="Calibri"/>
                <w:color w:val="000000"/>
                <w:lang w:eastAsia="pt-BR"/>
              </w:rPr>
              <w:t>onto focal</w:t>
            </w:r>
            <w:r>
              <w:rPr>
                <w:rFonts w:ascii="Calibri" w:eastAsia="Times New Roman" w:hAnsi="Calibri" w:cs="Calibri"/>
                <w:color w:val="000000"/>
                <w:lang w:eastAsia="pt-BR"/>
              </w:rPr>
              <w:t xml:space="preserve"> (se houver)</w:t>
            </w:r>
          </w:p>
        </w:tc>
        <w:tc>
          <w:tcPr>
            <w:tcW w:w="1526" w:type="dxa"/>
            <w:gridSpan w:val="3"/>
            <w:tcBorders>
              <w:top w:val="nil"/>
              <w:left w:val="nil"/>
              <w:bottom w:val="double" w:sz="6" w:space="0" w:color="auto"/>
              <w:right w:val="double" w:sz="6" w:space="0" w:color="auto"/>
            </w:tcBorders>
            <w:shd w:val="clear" w:color="auto" w:fill="auto"/>
            <w:noWrap/>
            <w:vAlign w:val="center"/>
          </w:tcPr>
          <w:p w14:paraId="537EBA16" w14:textId="31A13F06" w:rsidR="004506EF" w:rsidRPr="00E87231" w:rsidRDefault="001F0B55"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nil"/>
              <w:bottom w:val="double" w:sz="6" w:space="0" w:color="auto"/>
              <w:right w:val="double" w:sz="6" w:space="0" w:color="auto"/>
            </w:tcBorders>
            <w:shd w:val="clear" w:color="auto" w:fill="auto"/>
            <w:vAlign w:val="center"/>
          </w:tcPr>
          <w:p w14:paraId="3FB5BE50" w14:textId="278F6A7C" w:rsidR="004506EF" w:rsidRPr="00E87231" w:rsidRDefault="00055C29"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ZONA</w:t>
            </w:r>
            <w:r w:rsidR="00B764F1">
              <w:rPr>
                <w:rFonts w:ascii="Calibri" w:eastAsia="Times New Roman" w:hAnsi="Calibri" w:cs="Calibri"/>
                <w:color w:val="000000"/>
                <w:lang w:eastAsia="pt-BR"/>
              </w:rPr>
              <w:t xml:space="preserve"> </w:t>
            </w:r>
            <w:proofErr w:type="gramStart"/>
            <w:r w:rsidR="00B764F1">
              <w:rPr>
                <w:rFonts w:ascii="Calibri" w:eastAsia="Times New Roman" w:hAnsi="Calibri" w:cs="Calibri"/>
                <w:color w:val="000000"/>
                <w:lang w:eastAsia="pt-BR"/>
              </w:rPr>
              <w:t>-  2</w:t>
            </w:r>
            <w:proofErr w:type="gramEnd"/>
          </w:p>
        </w:tc>
      </w:tr>
      <w:tr w:rsidR="004506EF" w:rsidRPr="00E87231" w14:paraId="0E548AA7" w14:textId="77777777" w:rsidTr="00DB3F7C">
        <w:trPr>
          <w:trHeight w:val="35"/>
        </w:trPr>
        <w:tc>
          <w:tcPr>
            <w:tcW w:w="810" w:type="dxa"/>
            <w:gridSpan w:val="3"/>
            <w:tcBorders>
              <w:top w:val="nil"/>
              <w:left w:val="double" w:sz="6" w:space="0" w:color="auto"/>
              <w:bottom w:val="double" w:sz="6" w:space="0" w:color="000000"/>
              <w:right w:val="double" w:sz="6" w:space="0" w:color="auto"/>
            </w:tcBorders>
            <w:vAlign w:val="center"/>
            <w:hideMark/>
          </w:tcPr>
          <w:p w14:paraId="17EE7BB9"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29.2</w:t>
            </w:r>
          </w:p>
        </w:tc>
        <w:tc>
          <w:tcPr>
            <w:tcW w:w="2904" w:type="dxa"/>
            <w:gridSpan w:val="3"/>
            <w:tcBorders>
              <w:top w:val="double" w:sz="6" w:space="0" w:color="auto"/>
              <w:left w:val="double" w:sz="6" w:space="0" w:color="auto"/>
              <w:bottom w:val="double" w:sz="6" w:space="0" w:color="auto"/>
              <w:right w:val="double" w:sz="6" w:space="0" w:color="auto"/>
            </w:tcBorders>
            <w:vAlign w:val="center"/>
          </w:tcPr>
          <w:p w14:paraId="330D1F5B" w14:textId="12A54DB3"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Telão e som (se houver)</w:t>
            </w:r>
          </w:p>
        </w:tc>
        <w:tc>
          <w:tcPr>
            <w:tcW w:w="1526" w:type="dxa"/>
            <w:gridSpan w:val="3"/>
            <w:tcBorders>
              <w:top w:val="nil"/>
              <w:left w:val="double" w:sz="6" w:space="0" w:color="auto"/>
              <w:bottom w:val="double" w:sz="6" w:space="0" w:color="auto"/>
              <w:right w:val="double" w:sz="6" w:space="0" w:color="auto"/>
            </w:tcBorders>
            <w:vAlign w:val="center"/>
          </w:tcPr>
          <w:p w14:paraId="1978B3E9"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p>
        </w:tc>
        <w:tc>
          <w:tcPr>
            <w:tcW w:w="6101" w:type="dxa"/>
            <w:gridSpan w:val="9"/>
            <w:tcBorders>
              <w:top w:val="double" w:sz="6" w:space="0" w:color="auto"/>
              <w:left w:val="double" w:sz="6" w:space="0" w:color="auto"/>
              <w:bottom w:val="double" w:sz="6" w:space="0" w:color="auto"/>
              <w:right w:val="double" w:sz="6" w:space="0" w:color="auto"/>
            </w:tcBorders>
            <w:vAlign w:val="center"/>
          </w:tcPr>
          <w:p w14:paraId="469AC0EB" w14:textId="0C93C124"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w:t>
            </w:r>
            <w:proofErr w:type="gramStart"/>
            <w:r>
              <w:rPr>
                <w:rFonts w:ascii="Calibri" w:eastAsia="Times New Roman" w:hAnsi="Calibri" w:cs="Calibri"/>
                <w:color w:val="000000"/>
                <w:lang w:eastAsia="pt-BR"/>
              </w:rPr>
              <w:t xml:space="preserve">- </w:t>
            </w:r>
            <w:r w:rsidR="004506EF">
              <w:rPr>
                <w:rFonts w:ascii="Calibri" w:eastAsia="Times New Roman" w:hAnsi="Calibri" w:cs="Calibri"/>
                <w:color w:val="000000"/>
                <w:lang w:eastAsia="pt-BR"/>
              </w:rPr>
              <w:t xml:space="preserve"> 2</w:t>
            </w:r>
            <w:proofErr w:type="gramEnd"/>
          </w:p>
        </w:tc>
        <w:tc>
          <w:tcPr>
            <w:tcW w:w="160" w:type="dxa"/>
            <w:tcBorders>
              <w:top w:val="nil"/>
              <w:left w:val="nil"/>
              <w:bottom w:val="nil"/>
              <w:right w:val="nil"/>
            </w:tcBorders>
            <w:shd w:val="clear" w:color="auto" w:fill="auto"/>
            <w:noWrap/>
            <w:vAlign w:val="bottom"/>
            <w:hideMark/>
          </w:tcPr>
          <w:p w14:paraId="39E7D7F4" w14:textId="77777777" w:rsidR="004506EF" w:rsidRPr="00E87231" w:rsidRDefault="004506EF" w:rsidP="00DB3F7C">
            <w:pPr>
              <w:spacing w:after="0" w:line="240" w:lineRule="auto"/>
              <w:rPr>
                <w:rFonts w:ascii="Calibri" w:eastAsia="Times New Roman" w:hAnsi="Calibri" w:cs="Calibri"/>
                <w:color w:val="000000"/>
                <w:lang w:eastAsia="pt-BR"/>
              </w:rPr>
            </w:pPr>
          </w:p>
        </w:tc>
      </w:tr>
      <w:tr w:rsidR="00B764F1" w:rsidRPr="00E87231" w14:paraId="1AD0108C" w14:textId="77777777" w:rsidTr="00DB3F7C">
        <w:trPr>
          <w:trHeight w:val="35"/>
        </w:trPr>
        <w:tc>
          <w:tcPr>
            <w:tcW w:w="810" w:type="dxa"/>
            <w:gridSpan w:val="3"/>
            <w:tcBorders>
              <w:top w:val="nil"/>
              <w:left w:val="double" w:sz="6" w:space="0" w:color="auto"/>
              <w:bottom w:val="double" w:sz="6" w:space="0" w:color="000000"/>
              <w:right w:val="double" w:sz="6" w:space="0" w:color="auto"/>
            </w:tcBorders>
            <w:vAlign w:val="center"/>
          </w:tcPr>
          <w:p w14:paraId="377FF371" w14:textId="77777777" w:rsidR="00B764F1" w:rsidRDefault="00B764F1" w:rsidP="00DB3F7C">
            <w:pPr>
              <w:spacing w:after="0" w:line="240" w:lineRule="auto"/>
              <w:jc w:val="center"/>
              <w:rPr>
                <w:rFonts w:ascii="Calibri" w:eastAsia="Times New Roman" w:hAnsi="Calibri" w:cs="Calibri"/>
                <w:b/>
                <w:bCs/>
                <w:color w:val="000000"/>
                <w:lang w:eastAsia="pt-BR"/>
              </w:rPr>
            </w:pPr>
          </w:p>
        </w:tc>
        <w:tc>
          <w:tcPr>
            <w:tcW w:w="2904" w:type="dxa"/>
            <w:gridSpan w:val="3"/>
            <w:tcBorders>
              <w:top w:val="double" w:sz="6" w:space="0" w:color="auto"/>
              <w:left w:val="double" w:sz="6" w:space="0" w:color="auto"/>
              <w:bottom w:val="double" w:sz="6" w:space="0" w:color="auto"/>
              <w:right w:val="double" w:sz="6" w:space="0" w:color="auto"/>
            </w:tcBorders>
            <w:vAlign w:val="center"/>
          </w:tcPr>
          <w:p w14:paraId="42AB19C8" w14:textId="2282812F"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Operador CFTV</w:t>
            </w:r>
          </w:p>
        </w:tc>
        <w:tc>
          <w:tcPr>
            <w:tcW w:w="1526" w:type="dxa"/>
            <w:gridSpan w:val="3"/>
            <w:tcBorders>
              <w:top w:val="nil"/>
              <w:left w:val="double" w:sz="6" w:space="0" w:color="auto"/>
              <w:bottom w:val="double" w:sz="6" w:space="0" w:color="auto"/>
              <w:right w:val="double" w:sz="6" w:space="0" w:color="auto"/>
            </w:tcBorders>
            <w:vAlign w:val="center"/>
          </w:tcPr>
          <w:p w14:paraId="3908DE6E" w14:textId="03A2BA80" w:rsidR="00B764F1" w:rsidRDefault="00B764F1"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double" w:sz="6" w:space="0" w:color="auto"/>
              <w:bottom w:val="double" w:sz="6" w:space="0" w:color="auto"/>
              <w:right w:val="double" w:sz="6" w:space="0" w:color="auto"/>
            </w:tcBorders>
            <w:vAlign w:val="center"/>
          </w:tcPr>
          <w:p w14:paraId="2449F476" w14:textId="5B042C5F" w:rsidR="00B764F1" w:rsidRDefault="00CC3454"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ZONA - 2</w:t>
            </w:r>
          </w:p>
        </w:tc>
        <w:tc>
          <w:tcPr>
            <w:tcW w:w="160" w:type="dxa"/>
            <w:tcBorders>
              <w:top w:val="nil"/>
              <w:left w:val="nil"/>
              <w:bottom w:val="nil"/>
              <w:right w:val="nil"/>
            </w:tcBorders>
            <w:shd w:val="clear" w:color="auto" w:fill="auto"/>
            <w:noWrap/>
            <w:vAlign w:val="bottom"/>
          </w:tcPr>
          <w:p w14:paraId="443405D2" w14:textId="77777777" w:rsidR="00B764F1" w:rsidRPr="00E87231" w:rsidRDefault="00B764F1" w:rsidP="00DB3F7C">
            <w:pPr>
              <w:spacing w:after="0" w:line="240" w:lineRule="auto"/>
              <w:rPr>
                <w:rFonts w:ascii="Calibri" w:eastAsia="Times New Roman" w:hAnsi="Calibri" w:cs="Calibri"/>
                <w:color w:val="000000"/>
                <w:lang w:eastAsia="pt-BR"/>
              </w:rPr>
            </w:pPr>
          </w:p>
        </w:tc>
      </w:tr>
      <w:tr w:rsidR="004506EF" w:rsidRPr="00E87231" w14:paraId="4806CBEA" w14:textId="77777777" w:rsidTr="00DB3F7C">
        <w:trPr>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hideMark/>
          </w:tcPr>
          <w:p w14:paraId="5C57E86E"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2</w:t>
            </w:r>
            <w:r>
              <w:rPr>
                <w:rFonts w:ascii="Calibri" w:eastAsia="Times New Roman" w:hAnsi="Calibri" w:cs="Calibri"/>
                <w:b/>
                <w:bCs/>
                <w:color w:val="000000"/>
                <w:lang w:eastAsia="pt-BR"/>
              </w:rPr>
              <w:t>9</w:t>
            </w:r>
            <w:r w:rsidRPr="00E87231">
              <w:rPr>
                <w:rFonts w:ascii="Calibri" w:eastAsia="Times New Roman" w:hAnsi="Calibri" w:cs="Calibri"/>
                <w:b/>
                <w:bCs/>
                <w:color w:val="000000"/>
                <w:lang w:eastAsia="pt-BR"/>
              </w:rPr>
              <w:t>.3</w:t>
            </w:r>
          </w:p>
        </w:tc>
        <w:tc>
          <w:tcPr>
            <w:tcW w:w="2904" w:type="dxa"/>
            <w:gridSpan w:val="3"/>
            <w:tcBorders>
              <w:top w:val="double" w:sz="6" w:space="0" w:color="auto"/>
              <w:left w:val="nil"/>
              <w:bottom w:val="double" w:sz="6" w:space="0" w:color="auto"/>
              <w:right w:val="double" w:sz="6" w:space="0" w:color="auto"/>
            </w:tcBorders>
            <w:shd w:val="clear" w:color="auto" w:fill="auto"/>
            <w:noWrap/>
            <w:vAlign w:val="bottom"/>
          </w:tcPr>
          <w:p w14:paraId="337CB3E8" w14:textId="7E3D33EC"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Gramado</w:t>
            </w:r>
          </w:p>
        </w:tc>
        <w:tc>
          <w:tcPr>
            <w:tcW w:w="1526" w:type="dxa"/>
            <w:gridSpan w:val="3"/>
            <w:tcBorders>
              <w:top w:val="nil"/>
              <w:left w:val="nil"/>
              <w:bottom w:val="double" w:sz="6" w:space="0" w:color="auto"/>
              <w:right w:val="double" w:sz="6" w:space="0" w:color="auto"/>
            </w:tcBorders>
            <w:shd w:val="clear" w:color="auto" w:fill="auto"/>
            <w:noWrap/>
            <w:vAlign w:val="center"/>
          </w:tcPr>
          <w:p w14:paraId="520E8CFE" w14:textId="03615BA5"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p>
        </w:tc>
        <w:tc>
          <w:tcPr>
            <w:tcW w:w="6101" w:type="dxa"/>
            <w:gridSpan w:val="9"/>
            <w:tcBorders>
              <w:top w:val="double" w:sz="6" w:space="0" w:color="auto"/>
              <w:left w:val="nil"/>
              <w:bottom w:val="double" w:sz="6" w:space="0" w:color="auto"/>
              <w:right w:val="double" w:sz="6" w:space="0" w:color="auto"/>
            </w:tcBorders>
            <w:shd w:val="clear" w:color="auto" w:fill="auto"/>
            <w:noWrap/>
            <w:vAlign w:val="center"/>
          </w:tcPr>
          <w:p w14:paraId="1343D194" w14:textId="522837EB"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ZONA - 1</w:t>
            </w:r>
          </w:p>
        </w:tc>
        <w:tc>
          <w:tcPr>
            <w:tcW w:w="160" w:type="dxa"/>
            <w:vAlign w:val="center"/>
            <w:hideMark/>
          </w:tcPr>
          <w:p w14:paraId="2BCBE46C"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2D6D2BBB" w14:textId="77777777" w:rsidTr="00DB3F7C">
        <w:trPr>
          <w:trHeight w:val="300"/>
        </w:trPr>
        <w:tc>
          <w:tcPr>
            <w:tcW w:w="810" w:type="dxa"/>
            <w:gridSpan w:val="3"/>
            <w:tcBorders>
              <w:top w:val="nil"/>
              <w:left w:val="double" w:sz="6" w:space="0" w:color="auto"/>
              <w:bottom w:val="double" w:sz="6" w:space="0" w:color="000000"/>
              <w:right w:val="double" w:sz="6" w:space="0" w:color="auto"/>
            </w:tcBorders>
            <w:shd w:val="clear" w:color="auto" w:fill="auto"/>
            <w:noWrap/>
            <w:vAlign w:val="center"/>
            <w:hideMark/>
          </w:tcPr>
          <w:p w14:paraId="47C9B131"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2</w:t>
            </w:r>
            <w:r>
              <w:rPr>
                <w:rFonts w:ascii="Calibri" w:eastAsia="Times New Roman" w:hAnsi="Calibri" w:cs="Calibri"/>
                <w:b/>
                <w:bCs/>
                <w:color w:val="000000"/>
                <w:lang w:eastAsia="pt-BR"/>
              </w:rPr>
              <w:t>9</w:t>
            </w:r>
            <w:r w:rsidRPr="00E87231">
              <w:rPr>
                <w:rFonts w:ascii="Calibri" w:eastAsia="Times New Roman" w:hAnsi="Calibri" w:cs="Calibri"/>
                <w:b/>
                <w:bCs/>
                <w:color w:val="000000"/>
                <w:lang w:eastAsia="pt-BR"/>
              </w:rPr>
              <w:t>.4</w:t>
            </w:r>
          </w:p>
        </w:tc>
        <w:tc>
          <w:tcPr>
            <w:tcW w:w="2904" w:type="dxa"/>
            <w:gridSpan w:val="3"/>
            <w:tcBorders>
              <w:top w:val="double" w:sz="6" w:space="0" w:color="auto"/>
              <w:left w:val="nil"/>
              <w:bottom w:val="double" w:sz="6" w:space="0" w:color="auto"/>
              <w:right w:val="double" w:sz="6" w:space="0" w:color="auto"/>
            </w:tcBorders>
            <w:shd w:val="clear" w:color="auto" w:fill="auto"/>
            <w:noWrap/>
            <w:vAlign w:val="bottom"/>
          </w:tcPr>
          <w:p w14:paraId="1F9F6ED5" w14:textId="5D66FC65" w:rsidR="004506EF" w:rsidRPr="00E87231" w:rsidRDefault="00AB404F" w:rsidP="00DB3F7C">
            <w:pPr>
              <w:spacing w:after="0" w:line="240" w:lineRule="auto"/>
              <w:rPr>
                <w:rFonts w:ascii="Calibri" w:eastAsia="Times New Roman" w:hAnsi="Calibri" w:cs="Calibri"/>
                <w:color w:val="000000"/>
                <w:lang w:eastAsia="pt-BR"/>
              </w:rPr>
            </w:pPr>
            <w:r>
              <w:t>Seguranças/Steward</w:t>
            </w:r>
          </w:p>
        </w:tc>
        <w:tc>
          <w:tcPr>
            <w:tcW w:w="1526" w:type="dxa"/>
            <w:gridSpan w:val="3"/>
            <w:tcBorders>
              <w:top w:val="nil"/>
              <w:left w:val="nil"/>
              <w:bottom w:val="double" w:sz="6" w:space="0" w:color="auto"/>
              <w:right w:val="double" w:sz="6" w:space="0" w:color="auto"/>
            </w:tcBorders>
            <w:shd w:val="clear" w:color="auto" w:fill="auto"/>
            <w:noWrap/>
            <w:vAlign w:val="bottom"/>
          </w:tcPr>
          <w:p w14:paraId="426BA68A" w14:textId="26EAA8D3"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r w:rsidR="006932FB">
              <w:rPr>
                <w:rFonts w:ascii="Calibri" w:eastAsia="Times New Roman" w:hAnsi="Calibri" w:cs="Calibri"/>
                <w:b/>
                <w:bCs/>
                <w:color w:val="000000"/>
                <w:lang w:eastAsia="pt-BR"/>
              </w:rPr>
              <w:t>0</w:t>
            </w:r>
          </w:p>
        </w:tc>
        <w:tc>
          <w:tcPr>
            <w:tcW w:w="6101" w:type="dxa"/>
            <w:gridSpan w:val="9"/>
            <w:tcBorders>
              <w:top w:val="double" w:sz="6" w:space="0" w:color="auto"/>
              <w:left w:val="nil"/>
              <w:bottom w:val="double" w:sz="6" w:space="0" w:color="auto"/>
              <w:right w:val="double" w:sz="6" w:space="0" w:color="auto"/>
            </w:tcBorders>
            <w:shd w:val="clear" w:color="auto" w:fill="auto"/>
            <w:noWrap/>
            <w:vAlign w:val="center"/>
          </w:tcPr>
          <w:p w14:paraId="36E0C8B6" w14:textId="5568FF6D"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w:t>
            </w:r>
            <w:r w:rsidR="00AB404F">
              <w:rPr>
                <w:rFonts w:ascii="Calibri" w:eastAsia="Times New Roman" w:hAnsi="Calibri" w:cs="Calibri"/>
                <w:color w:val="000000"/>
                <w:lang w:eastAsia="pt-BR"/>
              </w:rPr>
              <w:t>2 e 3</w:t>
            </w:r>
          </w:p>
        </w:tc>
        <w:tc>
          <w:tcPr>
            <w:tcW w:w="160" w:type="dxa"/>
            <w:vAlign w:val="center"/>
            <w:hideMark/>
          </w:tcPr>
          <w:p w14:paraId="6880BA04"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58518BCE" w14:textId="77777777" w:rsidTr="00DB3F7C">
        <w:trPr>
          <w:trHeight w:val="300"/>
        </w:trPr>
        <w:tc>
          <w:tcPr>
            <w:tcW w:w="810" w:type="dxa"/>
            <w:gridSpan w:val="3"/>
            <w:tcBorders>
              <w:top w:val="nil"/>
              <w:left w:val="double" w:sz="6" w:space="0" w:color="auto"/>
              <w:bottom w:val="double" w:sz="6" w:space="0" w:color="000000"/>
              <w:right w:val="double" w:sz="6" w:space="0" w:color="auto"/>
            </w:tcBorders>
            <w:vAlign w:val="center"/>
            <w:hideMark/>
          </w:tcPr>
          <w:p w14:paraId="50337D93"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29.5</w:t>
            </w:r>
          </w:p>
        </w:tc>
        <w:tc>
          <w:tcPr>
            <w:tcW w:w="2904" w:type="dxa"/>
            <w:gridSpan w:val="3"/>
            <w:tcBorders>
              <w:top w:val="double" w:sz="6" w:space="0" w:color="auto"/>
              <w:left w:val="nil"/>
              <w:bottom w:val="double" w:sz="6" w:space="0" w:color="auto"/>
              <w:right w:val="double" w:sz="6" w:space="0" w:color="auto"/>
            </w:tcBorders>
            <w:shd w:val="clear" w:color="auto" w:fill="auto"/>
            <w:noWrap/>
            <w:vAlign w:val="bottom"/>
          </w:tcPr>
          <w:p w14:paraId="626545AB" w14:textId="540E1CCE"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Eletricista</w:t>
            </w:r>
          </w:p>
        </w:tc>
        <w:tc>
          <w:tcPr>
            <w:tcW w:w="1526" w:type="dxa"/>
            <w:gridSpan w:val="3"/>
            <w:tcBorders>
              <w:top w:val="nil"/>
              <w:left w:val="nil"/>
              <w:bottom w:val="double" w:sz="6" w:space="0" w:color="auto"/>
              <w:right w:val="double" w:sz="6" w:space="0" w:color="auto"/>
            </w:tcBorders>
            <w:shd w:val="clear" w:color="auto" w:fill="auto"/>
            <w:noWrap/>
            <w:vAlign w:val="center"/>
          </w:tcPr>
          <w:p w14:paraId="622EA615" w14:textId="078CC7A5"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nil"/>
              <w:bottom w:val="double" w:sz="6" w:space="0" w:color="auto"/>
              <w:right w:val="double" w:sz="6" w:space="0" w:color="000000"/>
            </w:tcBorders>
            <w:shd w:val="clear" w:color="auto" w:fill="auto"/>
            <w:noWrap/>
            <w:vAlign w:val="center"/>
          </w:tcPr>
          <w:p w14:paraId="32A66239" w14:textId="2A04BA40"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w:t>
            </w:r>
            <w:r w:rsidR="00AB404F">
              <w:rPr>
                <w:rFonts w:ascii="Calibri" w:eastAsia="Times New Roman" w:hAnsi="Calibri" w:cs="Calibri"/>
                <w:color w:val="000000"/>
                <w:lang w:eastAsia="pt-BR"/>
              </w:rPr>
              <w:t>2 e 3</w:t>
            </w:r>
          </w:p>
        </w:tc>
        <w:tc>
          <w:tcPr>
            <w:tcW w:w="160" w:type="dxa"/>
            <w:vAlign w:val="center"/>
            <w:hideMark/>
          </w:tcPr>
          <w:p w14:paraId="34130272"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4FD52FF9" w14:textId="77777777" w:rsidTr="00DB3F7C">
        <w:trPr>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hideMark/>
          </w:tcPr>
          <w:p w14:paraId="4B6D471C"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2</w:t>
            </w:r>
            <w:r>
              <w:rPr>
                <w:rFonts w:ascii="Calibri" w:eastAsia="Times New Roman" w:hAnsi="Calibri" w:cs="Calibri"/>
                <w:b/>
                <w:bCs/>
                <w:color w:val="000000"/>
                <w:lang w:eastAsia="pt-BR"/>
              </w:rPr>
              <w:t>9</w:t>
            </w:r>
            <w:r w:rsidRPr="00E87231">
              <w:rPr>
                <w:rFonts w:ascii="Calibri" w:eastAsia="Times New Roman" w:hAnsi="Calibri" w:cs="Calibri"/>
                <w:b/>
                <w:bCs/>
                <w:color w:val="000000"/>
                <w:lang w:eastAsia="pt-BR"/>
              </w:rPr>
              <w:t>.</w:t>
            </w:r>
            <w:r>
              <w:rPr>
                <w:rFonts w:ascii="Calibri" w:eastAsia="Times New Roman" w:hAnsi="Calibri" w:cs="Calibri"/>
                <w:b/>
                <w:bCs/>
                <w:color w:val="000000"/>
                <w:lang w:eastAsia="pt-BR"/>
              </w:rPr>
              <w:t>6</w:t>
            </w:r>
          </w:p>
        </w:tc>
        <w:tc>
          <w:tcPr>
            <w:tcW w:w="2904" w:type="dxa"/>
            <w:gridSpan w:val="3"/>
            <w:tcBorders>
              <w:top w:val="double" w:sz="6" w:space="0" w:color="auto"/>
              <w:left w:val="nil"/>
              <w:bottom w:val="double" w:sz="6" w:space="0" w:color="auto"/>
              <w:right w:val="double" w:sz="6" w:space="0" w:color="auto"/>
            </w:tcBorders>
            <w:shd w:val="clear" w:color="auto" w:fill="auto"/>
            <w:noWrap/>
            <w:vAlign w:val="bottom"/>
          </w:tcPr>
          <w:p w14:paraId="3A4DDEE1" w14:textId="6FB05A79"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Bombeiro Mecânico</w:t>
            </w:r>
          </w:p>
        </w:tc>
        <w:tc>
          <w:tcPr>
            <w:tcW w:w="1526" w:type="dxa"/>
            <w:gridSpan w:val="3"/>
            <w:tcBorders>
              <w:top w:val="nil"/>
              <w:left w:val="nil"/>
              <w:bottom w:val="double" w:sz="6" w:space="0" w:color="auto"/>
              <w:right w:val="double" w:sz="6" w:space="0" w:color="auto"/>
            </w:tcBorders>
            <w:shd w:val="clear" w:color="auto" w:fill="auto"/>
            <w:noWrap/>
            <w:vAlign w:val="center"/>
          </w:tcPr>
          <w:p w14:paraId="586C322E" w14:textId="1BD3179D"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4531" w:type="dxa"/>
            <w:gridSpan w:val="5"/>
            <w:tcBorders>
              <w:top w:val="nil"/>
              <w:left w:val="nil"/>
              <w:bottom w:val="double" w:sz="6" w:space="0" w:color="auto"/>
              <w:right w:val="nil"/>
            </w:tcBorders>
            <w:shd w:val="clear" w:color="auto" w:fill="auto"/>
            <w:noWrap/>
            <w:vAlign w:val="center"/>
          </w:tcPr>
          <w:p w14:paraId="49CE03C0" w14:textId="43A3A0EF"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w:t>
            </w:r>
            <w:proofErr w:type="gramStart"/>
            <w:r>
              <w:rPr>
                <w:rFonts w:ascii="Calibri" w:eastAsia="Times New Roman" w:hAnsi="Calibri" w:cs="Calibri"/>
                <w:color w:val="000000"/>
                <w:lang w:eastAsia="pt-BR"/>
              </w:rPr>
              <w:t xml:space="preserve">- </w:t>
            </w:r>
            <w:r w:rsidR="004506EF">
              <w:rPr>
                <w:rFonts w:ascii="Calibri" w:eastAsia="Times New Roman" w:hAnsi="Calibri" w:cs="Calibri"/>
                <w:color w:val="000000"/>
                <w:lang w:eastAsia="pt-BR"/>
              </w:rPr>
              <w:t xml:space="preserve"> </w:t>
            </w:r>
            <w:r w:rsidR="00AB404F">
              <w:rPr>
                <w:rFonts w:ascii="Calibri" w:eastAsia="Times New Roman" w:hAnsi="Calibri" w:cs="Calibri"/>
                <w:color w:val="000000"/>
                <w:lang w:eastAsia="pt-BR"/>
              </w:rPr>
              <w:t>2</w:t>
            </w:r>
            <w:proofErr w:type="gramEnd"/>
            <w:r w:rsidR="00AB404F">
              <w:rPr>
                <w:rFonts w:ascii="Calibri" w:eastAsia="Times New Roman" w:hAnsi="Calibri" w:cs="Calibri"/>
                <w:color w:val="000000"/>
                <w:lang w:eastAsia="pt-BR"/>
              </w:rPr>
              <w:t xml:space="preserve"> e 3</w:t>
            </w:r>
          </w:p>
        </w:tc>
        <w:tc>
          <w:tcPr>
            <w:tcW w:w="146" w:type="dxa"/>
            <w:tcBorders>
              <w:top w:val="nil"/>
              <w:left w:val="nil"/>
              <w:bottom w:val="double" w:sz="6" w:space="0" w:color="auto"/>
              <w:right w:val="nil"/>
            </w:tcBorders>
            <w:shd w:val="clear" w:color="auto" w:fill="auto"/>
            <w:noWrap/>
            <w:vAlign w:val="center"/>
          </w:tcPr>
          <w:p w14:paraId="7F72ABF2"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6D3B62E4"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1A4DA7F6"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132" w:type="dxa"/>
            <w:tcBorders>
              <w:top w:val="nil"/>
              <w:left w:val="nil"/>
              <w:bottom w:val="double" w:sz="6" w:space="0" w:color="auto"/>
              <w:right w:val="double" w:sz="6" w:space="0" w:color="auto"/>
            </w:tcBorders>
            <w:shd w:val="clear" w:color="auto" w:fill="auto"/>
            <w:noWrap/>
            <w:vAlign w:val="center"/>
          </w:tcPr>
          <w:p w14:paraId="303147D5"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60" w:type="dxa"/>
            <w:vAlign w:val="center"/>
            <w:hideMark/>
          </w:tcPr>
          <w:p w14:paraId="6D9D8A72"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400D89D4" w14:textId="77777777" w:rsidTr="00DB3F7C">
        <w:trPr>
          <w:trHeight w:val="300"/>
        </w:trPr>
        <w:tc>
          <w:tcPr>
            <w:tcW w:w="810" w:type="dxa"/>
            <w:gridSpan w:val="3"/>
            <w:tcBorders>
              <w:top w:val="nil"/>
              <w:left w:val="double" w:sz="6" w:space="0" w:color="auto"/>
              <w:bottom w:val="double" w:sz="6" w:space="0" w:color="000000"/>
              <w:right w:val="double" w:sz="6" w:space="0" w:color="auto"/>
            </w:tcBorders>
            <w:vAlign w:val="center"/>
            <w:hideMark/>
          </w:tcPr>
          <w:p w14:paraId="409E4756"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29.7</w:t>
            </w:r>
          </w:p>
        </w:tc>
        <w:tc>
          <w:tcPr>
            <w:tcW w:w="2904" w:type="dxa"/>
            <w:gridSpan w:val="3"/>
            <w:tcBorders>
              <w:top w:val="double" w:sz="6" w:space="0" w:color="auto"/>
              <w:left w:val="nil"/>
              <w:bottom w:val="double" w:sz="6" w:space="0" w:color="auto"/>
              <w:right w:val="double" w:sz="6" w:space="0" w:color="auto"/>
            </w:tcBorders>
            <w:shd w:val="clear" w:color="auto" w:fill="auto"/>
            <w:noWrap/>
            <w:vAlign w:val="bottom"/>
          </w:tcPr>
          <w:p w14:paraId="13238CF4" w14:textId="6F8108AB"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Bombeiro Hidráulico</w:t>
            </w:r>
          </w:p>
        </w:tc>
        <w:tc>
          <w:tcPr>
            <w:tcW w:w="1526" w:type="dxa"/>
            <w:gridSpan w:val="3"/>
            <w:tcBorders>
              <w:top w:val="nil"/>
              <w:left w:val="nil"/>
              <w:bottom w:val="double" w:sz="6" w:space="0" w:color="auto"/>
              <w:right w:val="double" w:sz="6" w:space="0" w:color="auto"/>
            </w:tcBorders>
            <w:shd w:val="clear" w:color="auto" w:fill="auto"/>
            <w:noWrap/>
            <w:vAlign w:val="center"/>
          </w:tcPr>
          <w:p w14:paraId="55E336E5" w14:textId="4CE5EF6C"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nil"/>
              <w:bottom w:val="double" w:sz="6" w:space="0" w:color="auto"/>
              <w:right w:val="double" w:sz="6" w:space="0" w:color="auto"/>
            </w:tcBorders>
            <w:shd w:val="clear" w:color="auto" w:fill="auto"/>
            <w:noWrap/>
            <w:vAlign w:val="center"/>
          </w:tcPr>
          <w:p w14:paraId="08BDC942" w14:textId="44F2F7EE"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w:t>
            </w:r>
            <w:r w:rsidR="00AB404F">
              <w:rPr>
                <w:rFonts w:ascii="Calibri" w:eastAsia="Times New Roman" w:hAnsi="Calibri" w:cs="Calibri"/>
                <w:color w:val="000000"/>
                <w:lang w:eastAsia="pt-BR"/>
              </w:rPr>
              <w:t>2 e 3</w:t>
            </w:r>
          </w:p>
        </w:tc>
        <w:tc>
          <w:tcPr>
            <w:tcW w:w="160" w:type="dxa"/>
            <w:vAlign w:val="center"/>
            <w:hideMark/>
          </w:tcPr>
          <w:p w14:paraId="73DEA930"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0CE8236D" w14:textId="77777777" w:rsidTr="00DB3F7C">
        <w:trPr>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hideMark/>
          </w:tcPr>
          <w:p w14:paraId="626D595D"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sidRPr="00E87231">
              <w:rPr>
                <w:rFonts w:ascii="Calibri" w:eastAsia="Times New Roman" w:hAnsi="Calibri" w:cs="Calibri"/>
                <w:b/>
                <w:bCs/>
                <w:color w:val="000000"/>
                <w:lang w:eastAsia="pt-BR"/>
              </w:rPr>
              <w:t>2</w:t>
            </w:r>
            <w:r>
              <w:rPr>
                <w:rFonts w:ascii="Calibri" w:eastAsia="Times New Roman" w:hAnsi="Calibri" w:cs="Calibri"/>
                <w:b/>
                <w:bCs/>
                <w:color w:val="000000"/>
                <w:lang w:eastAsia="pt-BR"/>
              </w:rPr>
              <w:t>9</w:t>
            </w:r>
            <w:r w:rsidRPr="00E87231">
              <w:rPr>
                <w:rFonts w:ascii="Calibri" w:eastAsia="Times New Roman" w:hAnsi="Calibri" w:cs="Calibri"/>
                <w:b/>
                <w:bCs/>
                <w:color w:val="000000"/>
                <w:lang w:eastAsia="pt-BR"/>
              </w:rPr>
              <w:t>.</w:t>
            </w:r>
            <w:r>
              <w:rPr>
                <w:rFonts w:ascii="Calibri" w:eastAsia="Times New Roman" w:hAnsi="Calibri" w:cs="Calibri"/>
                <w:b/>
                <w:bCs/>
                <w:color w:val="000000"/>
                <w:lang w:eastAsia="pt-BR"/>
              </w:rPr>
              <w:t>8</w:t>
            </w:r>
          </w:p>
        </w:tc>
        <w:tc>
          <w:tcPr>
            <w:tcW w:w="2904" w:type="dxa"/>
            <w:gridSpan w:val="3"/>
            <w:tcBorders>
              <w:top w:val="double" w:sz="6" w:space="0" w:color="auto"/>
              <w:left w:val="nil"/>
              <w:bottom w:val="double" w:sz="6" w:space="0" w:color="auto"/>
              <w:right w:val="double" w:sz="6" w:space="0" w:color="000000"/>
            </w:tcBorders>
            <w:shd w:val="clear" w:color="auto" w:fill="auto"/>
            <w:noWrap/>
            <w:vAlign w:val="bottom"/>
          </w:tcPr>
          <w:p w14:paraId="180A2C57" w14:textId="643DEF2C"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Técnico de refrigeração</w:t>
            </w:r>
          </w:p>
        </w:tc>
        <w:tc>
          <w:tcPr>
            <w:tcW w:w="1526" w:type="dxa"/>
            <w:gridSpan w:val="3"/>
            <w:tcBorders>
              <w:top w:val="nil"/>
              <w:left w:val="nil"/>
              <w:bottom w:val="double" w:sz="6" w:space="0" w:color="auto"/>
              <w:right w:val="double" w:sz="6" w:space="0" w:color="auto"/>
            </w:tcBorders>
            <w:shd w:val="clear" w:color="auto" w:fill="auto"/>
            <w:noWrap/>
            <w:vAlign w:val="bottom"/>
          </w:tcPr>
          <w:p w14:paraId="5953BA21" w14:textId="3A62EEBE"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4531" w:type="dxa"/>
            <w:gridSpan w:val="5"/>
            <w:tcBorders>
              <w:top w:val="nil"/>
              <w:left w:val="nil"/>
              <w:bottom w:val="double" w:sz="6" w:space="0" w:color="auto"/>
              <w:right w:val="nil"/>
            </w:tcBorders>
            <w:shd w:val="clear" w:color="auto" w:fill="auto"/>
            <w:noWrap/>
            <w:vAlign w:val="center"/>
          </w:tcPr>
          <w:p w14:paraId="7C186A7D" w14:textId="688A4AA0"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w:t>
            </w:r>
            <w:r w:rsidR="00AB404F">
              <w:rPr>
                <w:rFonts w:ascii="Calibri" w:eastAsia="Times New Roman" w:hAnsi="Calibri" w:cs="Calibri"/>
                <w:color w:val="000000"/>
                <w:lang w:eastAsia="pt-BR"/>
              </w:rPr>
              <w:t>2 e 3</w:t>
            </w:r>
          </w:p>
        </w:tc>
        <w:tc>
          <w:tcPr>
            <w:tcW w:w="146" w:type="dxa"/>
            <w:tcBorders>
              <w:top w:val="nil"/>
              <w:left w:val="nil"/>
              <w:bottom w:val="double" w:sz="6" w:space="0" w:color="auto"/>
              <w:right w:val="nil"/>
            </w:tcBorders>
            <w:shd w:val="clear" w:color="auto" w:fill="auto"/>
            <w:noWrap/>
            <w:vAlign w:val="center"/>
          </w:tcPr>
          <w:p w14:paraId="4FBA29D5"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33E3A3ED"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3F1482E1"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132" w:type="dxa"/>
            <w:tcBorders>
              <w:top w:val="nil"/>
              <w:left w:val="nil"/>
              <w:bottom w:val="double" w:sz="6" w:space="0" w:color="auto"/>
              <w:right w:val="double" w:sz="6" w:space="0" w:color="auto"/>
            </w:tcBorders>
            <w:shd w:val="clear" w:color="auto" w:fill="auto"/>
            <w:noWrap/>
            <w:vAlign w:val="center"/>
          </w:tcPr>
          <w:p w14:paraId="10EDCC08"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60" w:type="dxa"/>
            <w:vAlign w:val="center"/>
            <w:hideMark/>
          </w:tcPr>
          <w:p w14:paraId="0DB8FDAA"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7FDC8E86" w14:textId="77777777" w:rsidTr="00DB3F7C">
        <w:trPr>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tcPr>
          <w:p w14:paraId="40A3B6B5"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29.9</w:t>
            </w:r>
          </w:p>
        </w:tc>
        <w:tc>
          <w:tcPr>
            <w:tcW w:w="2904" w:type="dxa"/>
            <w:gridSpan w:val="3"/>
            <w:tcBorders>
              <w:top w:val="double" w:sz="6" w:space="0" w:color="auto"/>
              <w:left w:val="nil"/>
              <w:bottom w:val="double" w:sz="6" w:space="0" w:color="auto"/>
              <w:right w:val="double" w:sz="6" w:space="0" w:color="000000"/>
            </w:tcBorders>
            <w:shd w:val="clear" w:color="auto" w:fill="auto"/>
            <w:noWrap/>
            <w:vAlign w:val="bottom"/>
          </w:tcPr>
          <w:p w14:paraId="63A51ABD" w14:textId="00A9D6E4" w:rsidR="004506EF" w:rsidRPr="00E87231" w:rsidRDefault="00AB404F"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Informática (TI)</w:t>
            </w:r>
          </w:p>
        </w:tc>
        <w:tc>
          <w:tcPr>
            <w:tcW w:w="1526" w:type="dxa"/>
            <w:gridSpan w:val="3"/>
            <w:tcBorders>
              <w:top w:val="nil"/>
              <w:left w:val="nil"/>
              <w:bottom w:val="double" w:sz="6" w:space="0" w:color="auto"/>
              <w:right w:val="double" w:sz="6" w:space="0" w:color="auto"/>
            </w:tcBorders>
            <w:shd w:val="clear" w:color="auto" w:fill="auto"/>
            <w:noWrap/>
            <w:vAlign w:val="bottom"/>
          </w:tcPr>
          <w:p w14:paraId="4FFFAE75" w14:textId="0BA0BA2A" w:rsidR="004506EF" w:rsidRPr="00E87231" w:rsidRDefault="00AB40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4531" w:type="dxa"/>
            <w:gridSpan w:val="5"/>
            <w:tcBorders>
              <w:top w:val="nil"/>
              <w:left w:val="nil"/>
              <w:bottom w:val="double" w:sz="6" w:space="0" w:color="auto"/>
              <w:right w:val="nil"/>
            </w:tcBorders>
            <w:shd w:val="clear" w:color="auto" w:fill="auto"/>
            <w:noWrap/>
            <w:vAlign w:val="center"/>
          </w:tcPr>
          <w:p w14:paraId="1ED4AAA1" w14:textId="681CF529"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w:t>
            </w:r>
            <w:r w:rsidR="007436B8">
              <w:rPr>
                <w:rFonts w:ascii="Calibri" w:eastAsia="Times New Roman" w:hAnsi="Calibri" w:cs="Calibri"/>
                <w:color w:val="000000"/>
                <w:lang w:eastAsia="pt-BR"/>
              </w:rPr>
              <w:t>2 e 3</w:t>
            </w:r>
          </w:p>
        </w:tc>
        <w:tc>
          <w:tcPr>
            <w:tcW w:w="146" w:type="dxa"/>
            <w:tcBorders>
              <w:top w:val="nil"/>
              <w:left w:val="nil"/>
              <w:bottom w:val="double" w:sz="6" w:space="0" w:color="auto"/>
              <w:right w:val="nil"/>
            </w:tcBorders>
            <w:shd w:val="clear" w:color="auto" w:fill="auto"/>
            <w:noWrap/>
            <w:vAlign w:val="center"/>
          </w:tcPr>
          <w:p w14:paraId="5FA29A15"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7BFE0F49"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5C9D66CB"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132" w:type="dxa"/>
            <w:tcBorders>
              <w:top w:val="nil"/>
              <w:left w:val="nil"/>
              <w:bottom w:val="double" w:sz="6" w:space="0" w:color="auto"/>
              <w:right w:val="double" w:sz="6" w:space="0" w:color="auto"/>
            </w:tcBorders>
            <w:shd w:val="clear" w:color="auto" w:fill="auto"/>
            <w:noWrap/>
            <w:vAlign w:val="center"/>
          </w:tcPr>
          <w:p w14:paraId="1D7D5C94"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60" w:type="dxa"/>
            <w:vAlign w:val="center"/>
          </w:tcPr>
          <w:p w14:paraId="6D5563A4"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3B278DED" w14:textId="77777777" w:rsidTr="00DB3F7C">
        <w:trPr>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tcPr>
          <w:p w14:paraId="4B54A5F0"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29.10</w:t>
            </w:r>
          </w:p>
        </w:tc>
        <w:tc>
          <w:tcPr>
            <w:tcW w:w="2904" w:type="dxa"/>
            <w:gridSpan w:val="3"/>
            <w:tcBorders>
              <w:top w:val="double" w:sz="6" w:space="0" w:color="auto"/>
              <w:left w:val="nil"/>
              <w:bottom w:val="double" w:sz="6" w:space="0" w:color="auto"/>
              <w:right w:val="double" w:sz="6" w:space="0" w:color="000000"/>
            </w:tcBorders>
            <w:shd w:val="clear" w:color="auto" w:fill="auto"/>
            <w:noWrap/>
            <w:vAlign w:val="bottom"/>
          </w:tcPr>
          <w:p w14:paraId="096EBA63" w14:textId="1DB3EC5D" w:rsidR="004506EF" w:rsidRPr="00E87231" w:rsidRDefault="007436B8"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Alimentos e bebidas</w:t>
            </w:r>
          </w:p>
        </w:tc>
        <w:tc>
          <w:tcPr>
            <w:tcW w:w="1526" w:type="dxa"/>
            <w:gridSpan w:val="3"/>
            <w:tcBorders>
              <w:top w:val="nil"/>
              <w:left w:val="nil"/>
              <w:bottom w:val="double" w:sz="6" w:space="0" w:color="auto"/>
              <w:right w:val="double" w:sz="6" w:space="0" w:color="auto"/>
            </w:tcBorders>
            <w:shd w:val="clear" w:color="auto" w:fill="auto"/>
            <w:noWrap/>
            <w:vAlign w:val="bottom"/>
          </w:tcPr>
          <w:p w14:paraId="77F12567" w14:textId="23009B52" w:rsidR="004506EF" w:rsidRPr="00E87231" w:rsidRDefault="007436B8"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4531" w:type="dxa"/>
            <w:gridSpan w:val="5"/>
            <w:tcBorders>
              <w:top w:val="nil"/>
              <w:left w:val="nil"/>
              <w:bottom w:val="double" w:sz="6" w:space="0" w:color="auto"/>
              <w:right w:val="nil"/>
            </w:tcBorders>
            <w:shd w:val="clear" w:color="auto" w:fill="auto"/>
            <w:noWrap/>
            <w:vAlign w:val="center"/>
          </w:tcPr>
          <w:p w14:paraId="7934DE85" w14:textId="0221532E"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 </w:t>
            </w:r>
            <w:r w:rsidR="007436B8">
              <w:rPr>
                <w:rFonts w:ascii="Calibri" w:eastAsia="Times New Roman" w:hAnsi="Calibri" w:cs="Calibri"/>
                <w:color w:val="000000"/>
                <w:lang w:eastAsia="pt-BR"/>
              </w:rPr>
              <w:t>2 e 3</w:t>
            </w:r>
            <w:r w:rsidR="00EC48D6">
              <w:rPr>
                <w:rFonts w:ascii="Calibri" w:eastAsia="Times New Roman" w:hAnsi="Calibri" w:cs="Calibri"/>
                <w:color w:val="000000"/>
                <w:lang w:eastAsia="pt-BR"/>
              </w:rPr>
              <w:t xml:space="preserve"> (somente a pé)</w:t>
            </w:r>
          </w:p>
        </w:tc>
        <w:tc>
          <w:tcPr>
            <w:tcW w:w="146" w:type="dxa"/>
            <w:tcBorders>
              <w:top w:val="nil"/>
              <w:left w:val="nil"/>
              <w:bottom w:val="double" w:sz="6" w:space="0" w:color="auto"/>
              <w:right w:val="nil"/>
            </w:tcBorders>
            <w:shd w:val="clear" w:color="auto" w:fill="auto"/>
            <w:noWrap/>
            <w:vAlign w:val="center"/>
          </w:tcPr>
          <w:p w14:paraId="7C498920"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2C1E97B9"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2CAF5ADE"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132" w:type="dxa"/>
            <w:tcBorders>
              <w:top w:val="nil"/>
              <w:left w:val="nil"/>
              <w:bottom w:val="double" w:sz="6" w:space="0" w:color="auto"/>
              <w:right w:val="double" w:sz="6" w:space="0" w:color="auto"/>
            </w:tcBorders>
            <w:shd w:val="clear" w:color="auto" w:fill="auto"/>
            <w:noWrap/>
            <w:vAlign w:val="center"/>
          </w:tcPr>
          <w:p w14:paraId="5E3DB523"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60" w:type="dxa"/>
            <w:vAlign w:val="center"/>
          </w:tcPr>
          <w:p w14:paraId="005AEC4A"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4506EF" w:rsidRPr="00E87231" w14:paraId="54B2C77F" w14:textId="77777777" w:rsidTr="00DB3F7C">
        <w:trPr>
          <w:trHeight w:val="300"/>
        </w:trPr>
        <w:tc>
          <w:tcPr>
            <w:tcW w:w="810" w:type="dxa"/>
            <w:gridSpan w:val="3"/>
            <w:tcBorders>
              <w:top w:val="nil"/>
              <w:left w:val="double" w:sz="6" w:space="0" w:color="auto"/>
              <w:bottom w:val="double" w:sz="6" w:space="0" w:color="auto"/>
              <w:right w:val="double" w:sz="6" w:space="0" w:color="auto"/>
            </w:tcBorders>
            <w:shd w:val="clear" w:color="auto" w:fill="auto"/>
            <w:noWrap/>
            <w:vAlign w:val="center"/>
          </w:tcPr>
          <w:p w14:paraId="777C9C08" w14:textId="77777777" w:rsidR="004506EF" w:rsidRPr="00E87231" w:rsidRDefault="004506E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29.11</w:t>
            </w:r>
          </w:p>
        </w:tc>
        <w:tc>
          <w:tcPr>
            <w:tcW w:w="2904" w:type="dxa"/>
            <w:gridSpan w:val="3"/>
            <w:tcBorders>
              <w:top w:val="double" w:sz="6" w:space="0" w:color="auto"/>
              <w:left w:val="nil"/>
              <w:bottom w:val="double" w:sz="6" w:space="0" w:color="auto"/>
              <w:right w:val="double" w:sz="6" w:space="0" w:color="000000"/>
            </w:tcBorders>
            <w:shd w:val="clear" w:color="auto" w:fill="auto"/>
            <w:noWrap/>
            <w:vAlign w:val="bottom"/>
          </w:tcPr>
          <w:p w14:paraId="027ACC75" w14:textId="1381223D" w:rsidR="004506EF" w:rsidRPr="00E87231" w:rsidRDefault="007436B8"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Higienização e Limpeza</w:t>
            </w:r>
          </w:p>
        </w:tc>
        <w:tc>
          <w:tcPr>
            <w:tcW w:w="1526" w:type="dxa"/>
            <w:gridSpan w:val="3"/>
            <w:tcBorders>
              <w:top w:val="nil"/>
              <w:left w:val="nil"/>
              <w:bottom w:val="double" w:sz="6" w:space="0" w:color="auto"/>
              <w:right w:val="double" w:sz="6" w:space="0" w:color="auto"/>
            </w:tcBorders>
            <w:shd w:val="clear" w:color="auto" w:fill="auto"/>
            <w:noWrap/>
            <w:vAlign w:val="bottom"/>
          </w:tcPr>
          <w:p w14:paraId="3C024732" w14:textId="350D3999" w:rsidR="004506EF" w:rsidRPr="00E87231" w:rsidRDefault="007436B8"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r w:rsidR="006932FB">
              <w:rPr>
                <w:rFonts w:ascii="Calibri" w:eastAsia="Times New Roman" w:hAnsi="Calibri" w:cs="Calibri"/>
                <w:b/>
                <w:bCs/>
                <w:color w:val="000000"/>
                <w:lang w:eastAsia="pt-BR"/>
              </w:rPr>
              <w:t>0</w:t>
            </w:r>
          </w:p>
        </w:tc>
        <w:tc>
          <w:tcPr>
            <w:tcW w:w="4531" w:type="dxa"/>
            <w:gridSpan w:val="5"/>
            <w:tcBorders>
              <w:top w:val="nil"/>
              <w:left w:val="nil"/>
              <w:bottom w:val="double" w:sz="6" w:space="0" w:color="auto"/>
              <w:right w:val="nil"/>
            </w:tcBorders>
            <w:shd w:val="clear" w:color="auto" w:fill="auto"/>
            <w:noWrap/>
            <w:vAlign w:val="center"/>
          </w:tcPr>
          <w:p w14:paraId="3E7226D4" w14:textId="7C45E8B7" w:rsidR="004506EF"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1, </w:t>
            </w:r>
            <w:r w:rsidR="004506EF">
              <w:rPr>
                <w:rFonts w:ascii="Calibri" w:eastAsia="Times New Roman" w:hAnsi="Calibri" w:cs="Calibri"/>
                <w:color w:val="000000"/>
                <w:lang w:eastAsia="pt-BR"/>
              </w:rPr>
              <w:t>2 e 3</w:t>
            </w:r>
          </w:p>
        </w:tc>
        <w:tc>
          <w:tcPr>
            <w:tcW w:w="146" w:type="dxa"/>
            <w:tcBorders>
              <w:top w:val="nil"/>
              <w:left w:val="nil"/>
              <w:bottom w:val="double" w:sz="6" w:space="0" w:color="auto"/>
              <w:right w:val="nil"/>
            </w:tcBorders>
            <w:shd w:val="clear" w:color="auto" w:fill="auto"/>
            <w:noWrap/>
            <w:vAlign w:val="center"/>
          </w:tcPr>
          <w:p w14:paraId="3C485F71"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3F825661"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46" w:type="dxa"/>
            <w:tcBorders>
              <w:top w:val="nil"/>
              <w:left w:val="nil"/>
              <w:bottom w:val="double" w:sz="6" w:space="0" w:color="auto"/>
              <w:right w:val="nil"/>
            </w:tcBorders>
            <w:shd w:val="clear" w:color="auto" w:fill="auto"/>
            <w:noWrap/>
            <w:vAlign w:val="center"/>
          </w:tcPr>
          <w:p w14:paraId="0638A966"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132" w:type="dxa"/>
            <w:tcBorders>
              <w:top w:val="nil"/>
              <w:left w:val="nil"/>
              <w:bottom w:val="double" w:sz="6" w:space="0" w:color="auto"/>
              <w:right w:val="double" w:sz="6" w:space="0" w:color="auto"/>
            </w:tcBorders>
            <w:shd w:val="clear" w:color="auto" w:fill="auto"/>
            <w:noWrap/>
            <w:vAlign w:val="center"/>
          </w:tcPr>
          <w:p w14:paraId="46C75F95" w14:textId="77777777" w:rsidR="004506EF" w:rsidRPr="00E87231" w:rsidRDefault="004506EF" w:rsidP="00DB3F7C">
            <w:pPr>
              <w:spacing w:after="0" w:line="240" w:lineRule="auto"/>
              <w:rPr>
                <w:rFonts w:ascii="Calibri" w:eastAsia="Times New Roman" w:hAnsi="Calibri" w:cs="Calibri"/>
                <w:color w:val="000000"/>
                <w:lang w:eastAsia="pt-BR"/>
              </w:rPr>
            </w:pPr>
          </w:p>
        </w:tc>
        <w:tc>
          <w:tcPr>
            <w:tcW w:w="160" w:type="dxa"/>
            <w:vAlign w:val="center"/>
          </w:tcPr>
          <w:p w14:paraId="69AAB370" w14:textId="77777777" w:rsidR="004506EF" w:rsidRPr="00E87231" w:rsidRDefault="004506EF" w:rsidP="00DB3F7C">
            <w:pPr>
              <w:spacing w:after="0" w:line="240" w:lineRule="auto"/>
              <w:rPr>
                <w:rFonts w:ascii="Times New Roman" w:eastAsia="Times New Roman" w:hAnsi="Times New Roman" w:cs="Times New Roman"/>
                <w:sz w:val="20"/>
                <w:szCs w:val="20"/>
                <w:lang w:eastAsia="pt-BR"/>
              </w:rPr>
            </w:pPr>
          </w:p>
        </w:tc>
      </w:tr>
      <w:tr w:rsidR="00CC3B2A" w:rsidRPr="00E87231" w14:paraId="034308DE" w14:textId="77777777" w:rsidTr="00DB3F7C">
        <w:trPr>
          <w:trHeight w:val="300"/>
        </w:trPr>
        <w:tc>
          <w:tcPr>
            <w:tcW w:w="11341" w:type="dxa"/>
            <w:gridSpan w:val="18"/>
            <w:tcBorders>
              <w:top w:val="nil"/>
              <w:left w:val="double" w:sz="6" w:space="0" w:color="auto"/>
              <w:bottom w:val="double" w:sz="6" w:space="0" w:color="auto"/>
              <w:right w:val="double" w:sz="6" w:space="0" w:color="auto"/>
            </w:tcBorders>
            <w:shd w:val="clear" w:color="auto" w:fill="auto"/>
            <w:noWrap/>
            <w:vAlign w:val="center"/>
          </w:tcPr>
          <w:p w14:paraId="1AB4DBCE" w14:textId="4A9F0985" w:rsidR="00CC3B2A" w:rsidRDefault="00CC3B2A" w:rsidP="00DB3F7C">
            <w:pPr>
              <w:spacing w:after="0" w:line="240" w:lineRule="auto"/>
              <w:jc w:val="both"/>
            </w:pPr>
            <w:r w:rsidRPr="00CC3B2A">
              <w:rPr>
                <w:b/>
                <w:bCs/>
              </w:rPr>
              <w:t>29.12</w:t>
            </w:r>
            <w:r>
              <w:t xml:space="preserve"> - Todos os </w:t>
            </w:r>
            <w:proofErr w:type="spellStart"/>
            <w:r>
              <w:t>ASGs</w:t>
            </w:r>
            <w:proofErr w:type="spellEnd"/>
            <w:r>
              <w:t xml:space="preserve"> tem que portar máscara, Face </w:t>
            </w:r>
            <w:proofErr w:type="spellStart"/>
            <w:r>
              <w:t>shield</w:t>
            </w:r>
            <w:proofErr w:type="spellEnd"/>
            <w:r>
              <w:t xml:space="preserve"> e luvas, bem como portar spray de álcool 70% para limpeza de superfície; </w:t>
            </w:r>
          </w:p>
          <w:p w14:paraId="2C88947A" w14:textId="77777777" w:rsidR="00CC3B2A" w:rsidRDefault="00CC3B2A" w:rsidP="00DB3F7C">
            <w:pPr>
              <w:spacing w:after="0" w:line="240" w:lineRule="auto"/>
              <w:jc w:val="both"/>
            </w:pPr>
            <w:r w:rsidRPr="00CC3B2A">
              <w:rPr>
                <w:b/>
                <w:bCs/>
              </w:rPr>
              <w:t>29.13</w:t>
            </w:r>
            <w:r>
              <w:t xml:space="preserve"> - Desinfecção no Intervalo com a máquina, deve ser acompanhado por um ASG da zona mista, para secagem dos bancos;</w:t>
            </w:r>
          </w:p>
          <w:p w14:paraId="54226D6A" w14:textId="5A8EF2E3" w:rsidR="00CC3B2A" w:rsidRDefault="00CC3B2A" w:rsidP="00DB3F7C">
            <w:pPr>
              <w:spacing w:after="0" w:line="240" w:lineRule="auto"/>
              <w:jc w:val="both"/>
            </w:pPr>
            <w:r w:rsidRPr="00CC3B2A">
              <w:rPr>
                <w:b/>
                <w:bCs/>
              </w:rPr>
              <w:t>29.14</w:t>
            </w:r>
            <w:r>
              <w:t xml:space="preserve"> - Abastecimento de material caso necessário (papel toalha, sabonete </w:t>
            </w:r>
            <w:proofErr w:type="spellStart"/>
            <w:r>
              <w:t>liquido</w:t>
            </w:r>
            <w:proofErr w:type="spellEnd"/>
            <w:r>
              <w:t xml:space="preserve"> e papel higiênico), deverá ser feito pela Supervisão; </w:t>
            </w:r>
          </w:p>
          <w:p w14:paraId="1DD568BD" w14:textId="77777777" w:rsidR="00CC3B2A" w:rsidRDefault="00CC3B2A" w:rsidP="00DB3F7C">
            <w:pPr>
              <w:spacing w:after="0" w:line="240" w:lineRule="auto"/>
              <w:jc w:val="both"/>
            </w:pPr>
            <w:r w:rsidRPr="00CC3B2A">
              <w:rPr>
                <w:b/>
                <w:bCs/>
              </w:rPr>
              <w:t>29.15</w:t>
            </w:r>
            <w:r>
              <w:t xml:space="preserve"> - Áreas comum e banheiros devem ser limpos e desinfectados de 40 em 40 minutos, considerando: </w:t>
            </w:r>
          </w:p>
          <w:p w14:paraId="07294F88" w14:textId="0F314485" w:rsidR="00CC3B2A" w:rsidRDefault="00CC3B2A" w:rsidP="00DB3F7C">
            <w:pPr>
              <w:spacing w:after="0" w:line="240" w:lineRule="auto"/>
              <w:jc w:val="both"/>
            </w:pPr>
            <w:r w:rsidRPr="00CC3B2A">
              <w:rPr>
                <w:b/>
                <w:bCs/>
              </w:rPr>
              <w:t>29.16</w:t>
            </w:r>
            <w:r>
              <w:t xml:space="preserve"> - Limpeza Concorrente – limpeza realizada durante o funcionamento; </w:t>
            </w:r>
          </w:p>
          <w:p w14:paraId="258229F3" w14:textId="5B8AFFBB" w:rsidR="00CC3B2A" w:rsidRDefault="00CC3B2A" w:rsidP="00DB3F7C">
            <w:pPr>
              <w:spacing w:after="0" w:line="240" w:lineRule="auto"/>
              <w:jc w:val="both"/>
            </w:pPr>
            <w:r w:rsidRPr="00CC3B2A">
              <w:rPr>
                <w:b/>
                <w:bCs/>
              </w:rPr>
              <w:t>29.17</w:t>
            </w:r>
            <w:r>
              <w:t xml:space="preserve"> - Limpeza Imediata – Limpeza aplicada no momento da contaminação do ambiente ou superfície;</w:t>
            </w:r>
          </w:p>
          <w:p w14:paraId="6DED2648" w14:textId="4CC1723A" w:rsidR="00CC3B2A" w:rsidRDefault="00CC3B2A" w:rsidP="00DB3F7C">
            <w:pPr>
              <w:spacing w:after="0" w:line="240" w:lineRule="auto"/>
              <w:jc w:val="both"/>
            </w:pPr>
            <w:r w:rsidRPr="00CC3B2A">
              <w:rPr>
                <w:b/>
                <w:bCs/>
              </w:rPr>
              <w:t>29.18</w:t>
            </w:r>
            <w:r>
              <w:t xml:space="preserve"> - Limpeza Terminal – Limpeza mais completa e cuidadosa de forma mais abrangente (lavar tudo com água e sabão; </w:t>
            </w:r>
          </w:p>
          <w:p w14:paraId="3CB71DD0" w14:textId="548C026A" w:rsidR="00CC3B2A" w:rsidRPr="00CC3B2A" w:rsidRDefault="00CC3B2A" w:rsidP="00DB3F7C">
            <w:pPr>
              <w:spacing w:after="0" w:line="240" w:lineRule="auto"/>
              <w:jc w:val="both"/>
            </w:pPr>
            <w:r w:rsidRPr="00CC3B2A">
              <w:rPr>
                <w:b/>
                <w:bCs/>
              </w:rPr>
              <w:t>29.19</w:t>
            </w:r>
            <w:r>
              <w:t xml:space="preserve"> - As bancadas da imprensa serão atendidas pelos ASG na zona 2. </w:t>
            </w:r>
          </w:p>
        </w:tc>
        <w:tc>
          <w:tcPr>
            <w:tcW w:w="160" w:type="dxa"/>
            <w:vAlign w:val="center"/>
          </w:tcPr>
          <w:p w14:paraId="57FF96A4" w14:textId="77777777" w:rsidR="00CC3B2A" w:rsidRPr="00E87231" w:rsidRDefault="00CC3B2A" w:rsidP="00DB3F7C">
            <w:pPr>
              <w:spacing w:after="0" w:line="240" w:lineRule="auto"/>
              <w:rPr>
                <w:rFonts w:ascii="Times New Roman" w:eastAsia="Times New Roman" w:hAnsi="Times New Roman" w:cs="Times New Roman"/>
                <w:sz w:val="20"/>
                <w:szCs w:val="20"/>
                <w:lang w:eastAsia="pt-BR"/>
              </w:rPr>
            </w:pPr>
          </w:p>
        </w:tc>
      </w:tr>
      <w:tr w:rsidR="00CC3454" w:rsidRPr="00E87231" w14:paraId="79BBF9A6" w14:textId="77777777" w:rsidTr="00DB3F7C">
        <w:trPr>
          <w:trHeight w:val="300"/>
        </w:trPr>
        <w:tc>
          <w:tcPr>
            <w:tcW w:w="11341" w:type="dxa"/>
            <w:gridSpan w:val="18"/>
            <w:tcBorders>
              <w:top w:val="nil"/>
              <w:left w:val="double" w:sz="6" w:space="0" w:color="auto"/>
              <w:bottom w:val="double" w:sz="6" w:space="0" w:color="auto"/>
              <w:right w:val="double" w:sz="6" w:space="0" w:color="auto"/>
            </w:tcBorders>
            <w:shd w:val="clear" w:color="auto" w:fill="auto"/>
            <w:noWrap/>
            <w:vAlign w:val="center"/>
          </w:tcPr>
          <w:p w14:paraId="72C4AA85" w14:textId="3A22B9B6" w:rsidR="00CC3454" w:rsidRPr="00CC3454" w:rsidRDefault="00CC3454" w:rsidP="00DB3F7C">
            <w:pPr>
              <w:spacing w:after="0" w:line="240" w:lineRule="auto"/>
              <w:rPr>
                <w:rFonts w:ascii="Calibri" w:eastAsia="Times New Roman" w:hAnsi="Calibri" w:cs="Calibri"/>
                <w:b/>
                <w:bCs/>
                <w:color w:val="000000"/>
                <w:lang w:eastAsia="pt-BR"/>
              </w:rPr>
            </w:pPr>
            <w:r w:rsidRPr="00CC3454">
              <w:rPr>
                <w:rFonts w:ascii="Calibri" w:eastAsia="Times New Roman" w:hAnsi="Calibri" w:cs="Calibri"/>
                <w:b/>
                <w:bCs/>
                <w:color w:val="000000"/>
                <w:lang w:eastAsia="pt-BR"/>
              </w:rPr>
              <w:t xml:space="preserve">TOTAL </w:t>
            </w:r>
            <w:r w:rsidR="006932FB">
              <w:rPr>
                <w:rFonts w:ascii="Calibri" w:eastAsia="Times New Roman" w:hAnsi="Calibri" w:cs="Calibri"/>
                <w:b/>
                <w:bCs/>
                <w:color w:val="000000"/>
                <w:lang w:eastAsia="pt-BR"/>
              </w:rPr>
              <w:t>3</w:t>
            </w:r>
            <w:r w:rsidRPr="00CC3454">
              <w:rPr>
                <w:rFonts w:ascii="Calibri" w:eastAsia="Times New Roman" w:hAnsi="Calibri" w:cs="Calibri"/>
                <w:b/>
                <w:bCs/>
                <w:color w:val="000000"/>
                <w:lang w:eastAsia="pt-BR"/>
              </w:rPr>
              <w:t>2</w:t>
            </w:r>
            <w:r w:rsidR="006932FB">
              <w:rPr>
                <w:rFonts w:ascii="Calibri" w:eastAsia="Times New Roman" w:hAnsi="Calibri" w:cs="Calibri"/>
                <w:b/>
                <w:bCs/>
                <w:color w:val="000000"/>
                <w:lang w:eastAsia="pt-BR"/>
              </w:rPr>
              <w:t xml:space="preserve"> </w:t>
            </w:r>
            <w:r w:rsidR="00840CB1">
              <w:rPr>
                <w:rFonts w:ascii="Calibri" w:eastAsia="Times New Roman" w:hAnsi="Calibri" w:cs="Calibri"/>
                <w:b/>
                <w:bCs/>
                <w:color w:val="000000"/>
                <w:lang w:eastAsia="pt-BR"/>
              </w:rPr>
              <w:t>(*)</w:t>
            </w:r>
          </w:p>
        </w:tc>
        <w:tc>
          <w:tcPr>
            <w:tcW w:w="160" w:type="dxa"/>
            <w:vAlign w:val="center"/>
          </w:tcPr>
          <w:p w14:paraId="7DCE9877" w14:textId="77777777" w:rsidR="00CC3454" w:rsidRPr="00E87231" w:rsidRDefault="00CC3454" w:rsidP="00DB3F7C">
            <w:pPr>
              <w:spacing w:after="0" w:line="240" w:lineRule="auto"/>
              <w:rPr>
                <w:rFonts w:ascii="Times New Roman" w:eastAsia="Times New Roman" w:hAnsi="Times New Roman" w:cs="Times New Roman"/>
                <w:sz w:val="20"/>
                <w:szCs w:val="20"/>
                <w:lang w:eastAsia="pt-BR"/>
              </w:rPr>
            </w:pPr>
          </w:p>
        </w:tc>
      </w:tr>
      <w:tr w:rsidR="007436B8" w:rsidRPr="00E87231" w14:paraId="078FB776"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53A5A989" w14:textId="36A736DA" w:rsidR="007436B8" w:rsidRDefault="00CC3B2A"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29.20</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565C93C" w14:textId="03BF63DD" w:rsidR="007436B8" w:rsidRDefault="007436B8"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Agência protocolo/Placas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7CE5BBD0" w14:textId="60030B99" w:rsidR="007436B8" w:rsidRDefault="007436B8"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11</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470472E3" w14:textId="07AD1FA8" w:rsidR="007436B8" w:rsidRPr="00E8723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w:t>
            </w:r>
            <w:proofErr w:type="gramStart"/>
            <w:r>
              <w:rPr>
                <w:rFonts w:ascii="Calibri" w:eastAsia="Times New Roman" w:hAnsi="Calibri" w:cs="Calibri"/>
                <w:color w:val="000000"/>
                <w:lang w:eastAsia="pt-BR"/>
              </w:rPr>
              <w:t xml:space="preserve">- </w:t>
            </w:r>
            <w:r w:rsidR="007436B8">
              <w:rPr>
                <w:rFonts w:ascii="Calibri" w:eastAsia="Times New Roman" w:hAnsi="Calibri" w:cs="Calibri"/>
                <w:color w:val="000000"/>
                <w:lang w:eastAsia="pt-BR"/>
              </w:rPr>
              <w:t xml:space="preserve"> 1</w:t>
            </w:r>
            <w:proofErr w:type="gramEnd"/>
            <w:r w:rsidR="007436B8">
              <w:rPr>
                <w:rFonts w:ascii="Calibri" w:eastAsia="Times New Roman" w:hAnsi="Calibri" w:cs="Calibri"/>
                <w:color w:val="000000"/>
                <w:lang w:eastAsia="pt-BR"/>
              </w:rPr>
              <w:t>, 2 e 3</w:t>
            </w:r>
            <w:r w:rsidR="00EC48D6">
              <w:rPr>
                <w:rFonts w:ascii="Calibri" w:eastAsia="Times New Roman" w:hAnsi="Calibri" w:cs="Calibri"/>
                <w:color w:val="000000"/>
                <w:lang w:eastAsia="pt-BR"/>
              </w:rPr>
              <w:t>(acesso somente a pé)</w:t>
            </w:r>
          </w:p>
        </w:tc>
        <w:tc>
          <w:tcPr>
            <w:tcW w:w="160" w:type="dxa"/>
            <w:vAlign w:val="center"/>
          </w:tcPr>
          <w:p w14:paraId="10B84084" w14:textId="77777777" w:rsidR="007436B8" w:rsidRPr="00E87231" w:rsidRDefault="007436B8" w:rsidP="00DB3F7C">
            <w:pPr>
              <w:spacing w:after="0" w:line="240" w:lineRule="auto"/>
              <w:rPr>
                <w:rFonts w:ascii="Times New Roman" w:eastAsia="Times New Roman" w:hAnsi="Times New Roman" w:cs="Times New Roman"/>
                <w:sz w:val="20"/>
                <w:szCs w:val="20"/>
                <w:lang w:eastAsia="pt-BR"/>
              </w:rPr>
            </w:pPr>
          </w:p>
        </w:tc>
      </w:tr>
      <w:tr w:rsidR="00CC3454" w:rsidRPr="00E87231" w14:paraId="73649B34" w14:textId="77777777" w:rsidTr="00DB3F7C">
        <w:trPr>
          <w:trHeight w:val="300"/>
        </w:trPr>
        <w:tc>
          <w:tcPr>
            <w:tcW w:w="11341" w:type="dxa"/>
            <w:gridSpan w:val="18"/>
            <w:tcBorders>
              <w:top w:val="double" w:sz="6" w:space="0" w:color="auto"/>
              <w:left w:val="double" w:sz="6" w:space="0" w:color="auto"/>
              <w:bottom w:val="double" w:sz="6" w:space="0" w:color="auto"/>
              <w:right w:val="double" w:sz="6" w:space="0" w:color="auto"/>
            </w:tcBorders>
            <w:shd w:val="clear" w:color="auto" w:fill="auto"/>
            <w:noWrap/>
            <w:vAlign w:val="center"/>
          </w:tcPr>
          <w:p w14:paraId="6BE044E3" w14:textId="613B5840" w:rsidR="00CC3454" w:rsidRPr="00CC3454" w:rsidRDefault="00CC3454"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TOTAL 11</w:t>
            </w:r>
            <w:r w:rsidR="006932FB">
              <w:rPr>
                <w:rFonts w:ascii="Calibri" w:eastAsia="Times New Roman" w:hAnsi="Calibri" w:cs="Calibri"/>
                <w:b/>
                <w:bCs/>
                <w:color w:val="000000"/>
                <w:lang w:eastAsia="pt-BR"/>
              </w:rPr>
              <w:t xml:space="preserve"> </w:t>
            </w:r>
            <w:r w:rsidR="00840CB1">
              <w:rPr>
                <w:rFonts w:ascii="Calibri" w:eastAsia="Times New Roman" w:hAnsi="Calibri" w:cs="Calibri"/>
                <w:b/>
                <w:bCs/>
                <w:color w:val="000000"/>
                <w:lang w:eastAsia="pt-BR"/>
              </w:rPr>
              <w:t>(*)</w:t>
            </w:r>
          </w:p>
        </w:tc>
        <w:tc>
          <w:tcPr>
            <w:tcW w:w="160" w:type="dxa"/>
            <w:vAlign w:val="center"/>
          </w:tcPr>
          <w:p w14:paraId="15BF9FDD" w14:textId="77777777" w:rsidR="00CC3454" w:rsidRPr="00E87231" w:rsidRDefault="00CC3454" w:rsidP="00DB3F7C">
            <w:pPr>
              <w:spacing w:after="0" w:line="240" w:lineRule="auto"/>
              <w:rPr>
                <w:rFonts w:ascii="Times New Roman" w:eastAsia="Times New Roman" w:hAnsi="Times New Roman" w:cs="Times New Roman"/>
                <w:sz w:val="20"/>
                <w:szCs w:val="20"/>
                <w:lang w:eastAsia="pt-BR"/>
              </w:rPr>
            </w:pPr>
          </w:p>
        </w:tc>
      </w:tr>
      <w:tr w:rsidR="00B764F1" w:rsidRPr="00E87231" w14:paraId="64D947AA"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11BB2B77" w14:textId="4CA56B3D" w:rsidR="00B764F1"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30.0</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547F2D06" w14:textId="6A5FB26B"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Equipe de Transmissão</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2DEF333F" w14:textId="7071B31C" w:rsidR="00B764F1"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25</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4C8DB939" w14:textId="1683E728"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w:t>
            </w:r>
            <w:proofErr w:type="gramStart"/>
            <w:r>
              <w:rPr>
                <w:rFonts w:ascii="Calibri" w:eastAsia="Times New Roman" w:hAnsi="Calibri" w:cs="Calibri"/>
                <w:color w:val="000000"/>
                <w:lang w:eastAsia="pt-BR"/>
              </w:rPr>
              <w:t>-  1</w:t>
            </w:r>
            <w:proofErr w:type="gramEnd"/>
            <w:r>
              <w:rPr>
                <w:rFonts w:ascii="Calibri" w:eastAsia="Times New Roman" w:hAnsi="Calibri" w:cs="Calibri"/>
                <w:color w:val="000000"/>
                <w:lang w:eastAsia="pt-BR"/>
              </w:rPr>
              <w:t>, 2 e 3</w:t>
            </w:r>
          </w:p>
        </w:tc>
        <w:tc>
          <w:tcPr>
            <w:tcW w:w="160" w:type="dxa"/>
            <w:vAlign w:val="center"/>
          </w:tcPr>
          <w:p w14:paraId="7407A887" w14:textId="77777777" w:rsidR="00B764F1" w:rsidRPr="00E87231" w:rsidRDefault="00B764F1" w:rsidP="00DB3F7C">
            <w:pPr>
              <w:spacing w:after="0" w:line="240" w:lineRule="auto"/>
              <w:rPr>
                <w:rFonts w:ascii="Times New Roman" w:eastAsia="Times New Roman" w:hAnsi="Times New Roman" w:cs="Times New Roman"/>
                <w:sz w:val="20"/>
                <w:szCs w:val="20"/>
                <w:lang w:eastAsia="pt-BR"/>
              </w:rPr>
            </w:pPr>
          </w:p>
        </w:tc>
      </w:tr>
      <w:tr w:rsidR="00B764F1" w:rsidRPr="00E87231" w14:paraId="1D9552AF"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0D629750" w14:textId="02A55CDD" w:rsidR="00B764F1"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30.1</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A538C37" w14:textId="47816807"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Jornais/sites/tvs não detentor</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236DDA5" w14:textId="400D7387" w:rsidR="00B764F1"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12</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5DE1B73D" w14:textId="173DC5C7"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- 2 e 3 </w:t>
            </w:r>
          </w:p>
        </w:tc>
        <w:tc>
          <w:tcPr>
            <w:tcW w:w="160" w:type="dxa"/>
            <w:vAlign w:val="center"/>
          </w:tcPr>
          <w:p w14:paraId="373F971F" w14:textId="77777777" w:rsidR="00B764F1" w:rsidRPr="00E87231" w:rsidRDefault="00B764F1" w:rsidP="00DB3F7C">
            <w:pPr>
              <w:spacing w:after="0" w:line="240" w:lineRule="auto"/>
              <w:rPr>
                <w:rFonts w:ascii="Times New Roman" w:eastAsia="Times New Roman" w:hAnsi="Times New Roman" w:cs="Times New Roman"/>
                <w:sz w:val="20"/>
                <w:szCs w:val="20"/>
                <w:lang w:eastAsia="pt-BR"/>
              </w:rPr>
            </w:pPr>
          </w:p>
        </w:tc>
      </w:tr>
      <w:tr w:rsidR="00B764F1" w:rsidRPr="00E87231" w14:paraId="60AD23A7"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249638BB" w14:textId="11CDC3EA" w:rsidR="00B764F1"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30.2</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320B2C16" w14:textId="5D11CB5C"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Fotógrafos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71A70CC6" w14:textId="79E838C2" w:rsidR="00B764F1"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6</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30A1FE65" w14:textId="78E167D6"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w:t>
            </w:r>
            <w:proofErr w:type="gramStart"/>
            <w:r>
              <w:rPr>
                <w:rFonts w:ascii="Calibri" w:eastAsia="Times New Roman" w:hAnsi="Calibri" w:cs="Calibri"/>
                <w:color w:val="000000"/>
                <w:lang w:eastAsia="pt-BR"/>
              </w:rPr>
              <w:t>-  2</w:t>
            </w:r>
            <w:proofErr w:type="gramEnd"/>
            <w:r>
              <w:rPr>
                <w:rFonts w:ascii="Calibri" w:eastAsia="Times New Roman" w:hAnsi="Calibri" w:cs="Calibri"/>
                <w:color w:val="000000"/>
                <w:lang w:eastAsia="pt-BR"/>
              </w:rPr>
              <w:t xml:space="preserve"> </w:t>
            </w:r>
          </w:p>
        </w:tc>
        <w:tc>
          <w:tcPr>
            <w:tcW w:w="160" w:type="dxa"/>
            <w:vAlign w:val="center"/>
          </w:tcPr>
          <w:p w14:paraId="51A922E9" w14:textId="77777777" w:rsidR="00B764F1" w:rsidRPr="00E87231" w:rsidRDefault="00B764F1" w:rsidP="00DB3F7C">
            <w:pPr>
              <w:spacing w:after="0" w:line="240" w:lineRule="auto"/>
              <w:rPr>
                <w:rFonts w:ascii="Times New Roman" w:eastAsia="Times New Roman" w:hAnsi="Times New Roman" w:cs="Times New Roman"/>
                <w:sz w:val="20"/>
                <w:szCs w:val="20"/>
                <w:lang w:eastAsia="pt-BR"/>
              </w:rPr>
            </w:pPr>
          </w:p>
        </w:tc>
      </w:tr>
      <w:tr w:rsidR="00B764F1" w:rsidRPr="00E87231" w14:paraId="72FE6FBA"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1944E54C" w14:textId="307CBCC0" w:rsidR="00B764F1"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30.3</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031D5A86" w14:textId="08745011"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Rádios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82665DA" w14:textId="4CF52470" w:rsidR="00B764F1"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12</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141E2541" w14:textId="29E79DCA" w:rsidR="00B764F1" w:rsidRDefault="00B764F1"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w:t>
            </w:r>
            <w:proofErr w:type="gramStart"/>
            <w:r>
              <w:rPr>
                <w:rFonts w:ascii="Calibri" w:eastAsia="Times New Roman" w:hAnsi="Calibri" w:cs="Calibri"/>
                <w:color w:val="000000"/>
                <w:lang w:eastAsia="pt-BR"/>
              </w:rPr>
              <w:t>-  2</w:t>
            </w:r>
            <w:proofErr w:type="gramEnd"/>
          </w:p>
        </w:tc>
        <w:tc>
          <w:tcPr>
            <w:tcW w:w="160" w:type="dxa"/>
            <w:vAlign w:val="center"/>
          </w:tcPr>
          <w:p w14:paraId="6387FCE9" w14:textId="77777777" w:rsidR="00B764F1" w:rsidRPr="00E87231" w:rsidRDefault="00B764F1" w:rsidP="00DB3F7C">
            <w:pPr>
              <w:spacing w:after="0" w:line="240" w:lineRule="auto"/>
              <w:rPr>
                <w:rFonts w:ascii="Times New Roman" w:eastAsia="Times New Roman" w:hAnsi="Times New Roman" w:cs="Times New Roman"/>
                <w:sz w:val="20"/>
                <w:szCs w:val="20"/>
                <w:lang w:eastAsia="pt-BR"/>
              </w:rPr>
            </w:pPr>
          </w:p>
        </w:tc>
      </w:tr>
      <w:tr w:rsidR="003543B6" w:rsidRPr="00E87231" w14:paraId="18524951" w14:textId="77777777" w:rsidTr="00DB3F7C">
        <w:trPr>
          <w:trHeight w:val="300"/>
        </w:trPr>
        <w:tc>
          <w:tcPr>
            <w:tcW w:w="11341" w:type="dxa"/>
            <w:gridSpan w:val="18"/>
            <w:tcBorders>
              <w:top w:val="double" w:sz="6" w:space="0" w:color="auto"/>
              <w:left w:val="double" w:sz="6" w:space="0" w:color="auto"/>
              <w:bottom w:val="double" w:sz="6" w:space="0" w:color="auto"/>
              <w:right w:val="double" w:sz="6" w:space="0" w:color="auto"/>
            </w:tcBorders>
            <w:shd w:val="clear" w:color="auto" w:fill="auto"/>
            <w:noWrap/>
            <w:vAlign w:val="center"/>
          </w:tcPr>
          <w:p w14:paraId="23934932" w14:textId="1A73DD32" w:rsidR="003543B6" w:rsidRPr="003543B6" w:rsidRDefault="003543B6"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TOTAL </w:t>
            </w:r>
            <w:r w:rsidR="006932FB">
              <w:rPr>
                <w:rFonts w:ascii="Calibri" w:eastAsia="Times New Roman" w:hAnsi="Calibri" w:cs="Calibri"/>
                <w:b/>
                <w:bCs/>
                <w:color w:val="000000"/>
                <w:lang w:eastAsia="pt-BR"/>
              </w:rPr>
              <w:t xml:space="preserve">55 </w:t>
            </w:r>
            <w:r w:rsidR="00840CB1">
              <w:rPr>
                <w:rFonts w:ascii="Calibri" w:eastAsia="Times New Roman" w:hAnsi="Calibri" w:cs="Calibri"/>
                <w:b/>
                <w:bCs/>
                <w:color w:val="000000"/>
                <w:lang w:eastAsia="pt-BR"/>
              </w:rPr>
              <w:t>(*)</w:t>
            </w:r>
          </w:p>
        </w:tc>
        <w:tc>
          <w:tcPr>
            <w:tcW w:w="160" w:type="dxa"/>
            <w:vAlign w:val="center"/>
          </w:tcPr>
          <w:p w14:paraId="646BD835"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CC3454" w:rsidRPr="00E87231" w14:paraId="538E57C2"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4F88D723" w14:textId="36C0F37E" w:rsidR="00CC3454"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31.4</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4FB244A3" w14:textId="3B27570C" w:rsidR="00CC3454"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Delegado FERJ</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050002C7" w14:textId="6F433968" w:rsidR="00CC3454" w:rsidRDefault="003543B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6C772C6F" w14:textId="4687DAB7" w:rsidR="00CC3454"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ZONAS – 1,2 e 3</w:t>
            </w:r>
          </w:p>
        </w:tc>
        <w:tc>
          <w:tcPr>
            <w:tcW w:w="160" w:type="dxa"/>
            <w:vAlign w:val="center"/>
          </w:tcPr>
          <w:p w14:paraId="32F09B9B" w14:textId="77777777" w:rsidR="00CC3454" w:rsidRPr="00E87231" w:rsidRDefault="00CC3454" w:rsidP="00DB3F7C">
            <w:pPr>
              <w:spacing w:after="0" w:line="240" w:lineRule="auto"/>
              <w:rPr>
                <w:rFonts w:ascii="Times New Roman" w:eastAsia="Times New Roman" w:hAnsi="Times New Roman" w:cs="Times New Roman"/>
                <w:sz w:val="20"/>
                <w:szCs w:val="20"/>
                <w:lang w:eastAsia="pt-BR"/>
              </w:rPr>
            </w:pPr>
          </w:p>
        </w:tc>
      </w:tr>
      <w:tr w:rsidR="00CC3454" w:rsidRPr="00E87231" w14:paraId="5480EF71"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7C9C6451" w14:textId="660E9857" w:rsidR="00CC3454"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31.5</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6C17023" w14:textId="2F46EBE7" w:rsidR="00CC3454"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Supervisor FERJ</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5F7BA2C" w14:textId="6FCDEB52" w:rsidR="00CC3454" w:rsidRDefault="003543B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5BADDA16" w14:textId="64DE82BC" w:rsidR="00CC3454"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ZONAS – 2 e 3</w:t>
            </w:r>
          </w:p>
        </w:tc>
        <w:tc>
          <w:tcPr>
            <w:tcW w:w="160" w:type="dxa"/>
            <w:vAlign w:val="center"/>
          </w:tcPr>
          <w:p w14:paraId="37946F5C" w14:textId="77777777" w:rsidR="00CC3454" w:rsidRPr="00E87231" w:rsidRDefault="00CC3454" w:rsidP="00DB3F7C">
            <w:pPr>
              <w:spacing w:after="0" w:line="240" w:lineRule="auto"/>
              <w:rPr>
                <w:rFonts w:ascii="Times New Roman" w:eastAsia="Times New Roman" w:hAnsi="Times New Roman" w:cs="Times New Roman"/>
                <w:sz w:val="20"/>
                <w:szCs w:val="20"/>
                <w:lang w:eastAsia="pt-BR"/>
              </w:rPr>
            </w:pPr>
          </w:p>
        </w:tc>
      </w:tr>
      <w:tr w:rsidR="00CC3454" w:rsidRPr="00E87231" w14:paraId="1E5E6F72"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33D7CC4D" w14:textId="1C51C5AA" w:rsidR="00CC3454" w:rsidRDefault="000C094F"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31.6</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78C57744" w14:textId="0B212FDE" w:rsidR="00CC3454"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Staff FERJ</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4A7D6EFA" w14:textId="7E16C10A" w:rsidR="00CC3454"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2</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49174FA7" w14:textId="474A417C" w:rsidR="00CC3454"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ZONAS – 2 e 3</w:t>
            </w:r>
          </w:p>
        </w:tc>
        <w:tc>
          <w:tcPr>
            <w:tcW w:w="160" w:type="dxa"/>
            <w:vAlign w:val="center"/>
          </w:tcPr>
          <w:p w14:paraId="1E57838D" w14:textId="77777777" w:rsidR="00CC3454" w:rsidRPr="00E87231" w:rsidRDefault="00CC3454" w:rsidP="00DB3F7C">
            <w:pPr>
              <w:spacing w:after="0" w:line="240" w:lineRule="auto"/>
              <w:rPr>
                <w:rFonts w:ascii="Times New Roman" w:eastAsia="Times New Roman" w:hAnsi="Times New Roman" w:cs="Times New Roman"/>
                <w:sz w:val="20"/>
                <w:szCs w:val="20"/>
                <w:lang w:eastAsia="pt-BR"/>
              </w:rPr>
            </w:pPr>
          </w:p>
        </w:tc>
      </w:tr>
      <w:tr w:rsidR="003543B6" w:rsidRPr="00E87231" w14:paraId="0DB22140" w14:textId="77777777" w:rsidTr="00DB3F7C">
        <w:trPr>
          <w:trHeight w:val="300"/>
        </w:trPr>
        <w:tc>
          <w:tcPr>
            <w:tcW w:w="11341" w:type="dxa"/>
            <w:gridSpan w:val="18"/>
            <w:tcBorders>
              <w:top w:val="double" w:sz="6" w:space="0" w:color="auto"/>
              <w:left w:val="double" w:sz="6" w:space="0" w:color="auto"/>
              <w:bottom w:val="double" w:sz="6" w:space="0" w:color="auto"/>
              <w:right w:val="double" w:sz="6" w:space="0" w:color="auto"/>
            </w:tcBorders>
            <w:shd w:val="clear" w:color="auto" w:fill="auto"/>
            <w:noWrap/>
            <w:vAlign w:val="center"/>
          </w:tcPr>
          <w:p w14:paraId="3BFDF125" w14:textId="64C075E8" w:rsidR="003543B6" w:rsidRPr="003543B6" w:rsidRDefault="003543B6"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TOTAL 0</w:t>
            </w:r>
            <w:r w:rsidR="006932FB">
              <w:rPr>
                <w:rFonts w:ascii="Calibri" w:eastAsia="Times New Roman" w:hAnsi="Calibri" w:cs="Calibri"/>
                <w:b/>
                <w:bCs/>
                <w:color w:val="000000"/>
                <w:lang w:eastAsia="pt-BR"/>
              </w:rPr>
              <w:t xml:space="preserve">5 </w:t>
            </w:r>
            <w:r w:rsidR="00840CB1">
              <w:rPr>
                <w:rFonts w:ascii="Calibri" w:eastAsia="Times New Roman" w:hAnsi="Calibri" w:cs="Calibri"/>
                <w:b/>
                <w:bCs/>
                <w:color w:val="000000"/>
                <w:lang w:eastAsia="pt-BR"/>
              </w:rPr>
              <w:t>(*)</w:t>
            </w:r>
          </w:p>
        </w:tc>
        <w:tc>
          <w:tcPr>
            <w:tcW w:w="160" w:type="dxa"/>
            <w:vAlign w:val="center"/>
          </w:tcPr>
          <w:p w14:paraId="1818E266"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11C6D097"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73861669" w14:textId="69B1205A"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32.0</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7A16A2D1" w14:textId="5EB3278A"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Coordenador</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517122B0" w14:textId="1A00C256" w:rsidR="003543B6" w:rsidRDefault="003543B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7C4C9007" w14:textId="57C51C06"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1, 2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3</w:t>
            </w:r>
          </w:p>
        </w:tc>
        <w:tc>
          <w:tcPr>
            <w:tcW w:w="160" w:type="dxa"/>
            <w:vAlign w:val="center"/>
          </w:tcPr>
          <w:p w14:paraId="203E516F"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7979D67A"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632DB5FC" w14:textId="756CF665"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32.1</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6BAB74F0" w14:textId="7EBB1B8C"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Supervisores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2BB206B6" w14:textId="51C4DFCF" w:rsidR="003543B6"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67B840C4" w14:textId="3E227F43"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1, 2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3</w:t>
            </w:r>
          </w:p>
        </w:tc>
        <w:tc>
          <w:tcPr>
            <w:tcW w:w="160" w:type="dxa"/>
            <w:vAlign w:val="center"/>
          </w:tcPr>
          <w:p w14:paraId="22999870"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05AC3D1C"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3898DD37" w14:textId="3F4EEDF6"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32.2</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5B6B54D4" w14:textId="6FF69301"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Equipe</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3FA23EA7" w14:textId="6A542B0B" w:rsidR="003543B6"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4</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4E4A6D40" w14:textId="5F83A63C"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2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3</w:t>
            </w:r>
          </w:p>
        </w:tc>
        <w:tc>
          <w:tcPr>
            <w:tcW w:w="160" w:type="dxa"/>
            <w:vAlign w:val="center"/>
          </w:tcPr>
          <w:p w14:paraId="184E0F43"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7487B39B"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2F2BED74" w14:textId="3ED42C86"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32.3</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43413F40" w14:textId="6975A5D7"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Seguranças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3924585C" w14:textId="4F921633" w:rsidR="003543B6"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425EA0A8" w14:textId="01171F9C"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2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3</w:t>
            </w:r>
          </w:p>
        </w:tc>
        <w:tc>
          <w:tcPr>
            <w:tcW w:w="160" w:type="dxa"/>
            <w:vAlign w:val="center"/>
          </w:tcPr>
          <w:p w14:paraId="434621B3"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67067211"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0FE457D9" w14:textId="173B5793"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32.4</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460AC9F1" w14:textId="35C086E8"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Médico Controle </w:t>
            </w:r>
            <w:proofErr w:type="spellStart"/>
            <w:r>
              <w:rPr>
                <w:rFonts w:ascii="Calibri" w:eastAsia="Times New Roman" w:hAnsi="Calibri" w:cs="Calibri"/>
                <w:color w:val="000000"/>
                <w:lang w:eastAsia="pt-BR"/>
              </w:rPr>
              <w:t>Anti-Doping</w:t>
            </w:r>
            <w:proofErr w:type="spellEnd"/>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26F1FF8A" w14:textId="360430FF" w:rsidR="003543B6" w:rsidRDefault="003543B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1</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2CE51492" w14:textId="0A47AFCE"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 1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2</w:t>
            </w:r>
          </w:p>
        </w:tc>
        <w:tc>
          <w:tcPr>
            <w:tcW w:w="160" w:type="dxa"/>
            <w:vAlign w:val="center"/>
          </w:tcPr>
          <w:p w14:paraId="6B52EACC"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3F831DDF"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24DAEF5D" w14:textId="7640FB89"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32.5</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7E1D76C8" w14:textId="5E81279F" w:rsidR="003543B6" w:rsidRDefault="003543B6" w:rsidP="00DB3F7C">
            <w:pPr>
              <w:spacing w:after="0" w:line="240" w:lineRule="auto"/>
              <w:rPr>
                <w:rFonts w:ascii="Calibri" w:eastAsia="Times New Roman" w:hAnsi="Calibri" w:cs="Calibri"/>
                <w:color w:val="000000"/>
                <w:lang w:eastAsia="pt-BR"/>
              </w:rPr>
            </w:pPr>
            <w:proofErr w:type="spellStart"/>
            <w:r>
              <w:rPr>
                <w:rFonts w:ascii="Calibri" w:eastAsia="Times New Roman" w:hAnsi="Calibri" w:cs="Calibri"/>
                <w:color w:val="000000"/>
                <w:lang w:eastAsia="pt-BR"/>
              </w:rPr>
              <w:t>Chaperone</w:t>
            </w:r>
            <w:proofErr w:type="spellEnd"/>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4B62D91B" w14:textId="3CC71613" w:rsidR="003543B6" w:rsidRDefault="006932FB"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0</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2A2FC3CA" w14:textId="125A3212"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ZONAS – 2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3</w:t>
            </w:r>
          </w:p>
        </w:tc>
        <w:tc>
          <w:tcPr>
            <w:tcW w:w="160" w:type="dxa"/>
            <w:vAlign w:val="center"/>
          </w:tcPr>
          <w:p w14:paraId="0576F434"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64C32B07" w14:textId="77777777" w:rsidTr="00DB3F7C">
        <w:trPr>
          <w:trHeight w:val="300"/>
        </w:trPr>
        <w:tc>
          <w:tcPr>
            <w:tcW w:w="11341" w:type="dxa"/>
            <w:gridSpan w:val="18"/>
            <w:tcBorders>
              <w:top w:val="double" w:sz="6" w:space="0" w:color="auto"/>
              <w:left w:val="double" w:sz="6" w:space="0" w:color="auto"/>
              <w:bottom w:val="double" w:sz="6" w:space="0" w:color="auto"/>
              <w:right w:val="double" w:sz="6" w:space="0" w:color="auto"/>
            </w:tcBorders>
            <w:shd w:val="clear" w:color="auto" w:fill="auto"/>
            <w:noWrap/>
            <w:vAlign w:val="center"/>
          </w:tcPr>
          <w:p w14:paraId="5B33E470" w14:textId="36C030F4" w:rsidR="003543B6" w:rsidRPr="003543B6" w:rsidRDefault="003543B6"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TOTAL </w:t>
            </w:r>
            <w:r w:rsidR="006932FB">
              <w:rPr>
                <w:rFonts w:ascii="Calibri" w:eastAsia="Times New Roman" w:hAnsi="Calibri" w:cs="Calibri"/>
                <w:b/>
                <w:bCs/>
                <w:color w:val="000000"/>
                <w:lang w:eastAsia="pt-BR"/>
              </w:rPr>
              <w:t xml:space="preserve">10 </w:t>
            </w:r>
            <w:r w:rsidR="00840CB1">
              <w:rPr>
                <w:rFonts w:ascii="Calibri" w:eastAsia="Times New Roman" w:hAnsi="Calibri" w:cs="Calibri"/>
                <w:b/>
                <w:bCs/>
                <w:color w:val="000000"/>
                <w:lang w:eastAsia="pt-BR"/>
              </w:rPr>
              <w:t>(*)</w:t>
            </w:r>
          </w:p>
        </w:tc>
        <w:tc>
          <w:tcPr>
            <w:tcW w:w="160" w:type="dxa"/>
            <w:vAlign w:val="center"/>
          </w:tcPr>
          <w:p w14:paraId="70CF88E2"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19BD5F08"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730354D8" w14:textId="531FE7D3"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33.0</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61DAC945" w14:textId="0A1B0EC8"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Gandulas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21683E00" w14:textId="4B12C5A7" w:rsidR="003543B6" w:rsidRDefault="003543B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6</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371F48FD" w14:textId="5BFB0478"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1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2</w:t>
            </w:r>
          </w:p>
        </w:tc>
        <w:tc>
          <w:tcPr>
            <w:tcW w:w="160" w:type="dxa"/>
            <w:vAlign w:val="center"/>
          </w:tcPr>
          <w:p w14:paraId="463FD439"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3543B6" w:rsidRPr="00E87231" w14:paraId="06DE5DC6" w14:textId="77777777" w:rsidTr="00DB3F7C">
        <w:trPr>
          <w:trHeight w:val="300"/>
        </w:trPr>
        <w:tc>
          <w:tcPr>
            <w:tcW w:w="810"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14:paraId="34AA9FA1" w14:textId="5416FB94" w:rsidR="003543B6" w:rsidRDefault="00961539"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33.1</w:t>
            </w:r>
          </w:p>
        </w:tc>
        <w:tc>
          <w:tcPr>
            <w:tcW w:w="2904"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10BAA474" w14:textId="11DBD9A0"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Maqueiros</w:t>
            </w:r>
          </w:p>
        </w:tc>
        <w:tc>
          <w:tcPr>
            <w:tcW w:w="1526" w:type="dxa"/>
            <w:gridSpan w:val="3"/>
            <w:tcBorders>
              <w:top w:val="double" w:sz="6" w:space="0" w:color="auto"/>
              <w:left w:val="double" w:sz="6" w:space="0" w:color="auto"/>
              <w:bottom w:val="double" w:sz="6" w:space="0" w:color="auto"/>
              <w:right w:val="double" w:sz="6" w:space="0" w:color="auto"/>
            </w:tcBorders>
            <w:shd w:val="clear" w:color="auto" w:fill="auto"/>
            <w:noWrap/>
            <w:vAlign w:val="bottom"/>
          </w:tcPr>
          <w:p w14:paraId="6343BC1F" w14:textId="3A388812" w:rsidR="003543B6" w:rsidRDefault="003543B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4</w:t>
            </w:r>
          </w:p>
        </w:tc>
        <w:tc>
          <w:tcPr>
            <w:tcW w:w="6101" w:type="dxa"/>
            <w:gridSpan w:val="9"/>
            <w:tcBorders>
              <w:top w:val="double" w:sz="6" w:space="0" w:color="auto"/>
              <w:left w:val="double" w:sz="6" w:space="0" w:color="auto"/>
              <w:bottom w:val="double" w:sz="6" w:space="0" w:color="auto"/>
              <w:right w:val="double" w:sz="6" w:space="0" w:color="auto"/>
            </w:tcBorders>
            <w:shd w:val="clear" w:color="auto" w:fill="auto"/>
            <w:noWrap/>
            <w:vAlign w:val="center"/>
          </w:tcPr>
          <w:p w14:paraId="3894E421" w14:textId="1D32A174" w:rsidR="003543B6" w:rsidRDefault="003543B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ZONA 1 </w:t>
            </w:r>
            <w:r w:rsidR="00840CB1">
              <w:rPr>
                <w:rFonts w:ascii="Calibri" w:eastAsia="Times New Roman" w:hAnsi="Calibri" w:cs="Calibri"/>
                <w:color w:val="000000"/>
                <w:lang w:eastAsia="pt-BR"/>
              </w:rPr>
              <w:t>e</w:t>
            </w:r>
            <w:r>
              <w:rPr>
                <w:rFonts w:ascii="Calibri" w:eastAsia="Times New Roman" w:hAnsi="Calibri" w:cs="Calibri"/>
                <w:color w:val="000000"/>
                <w:lang w:eastAsia="pt-BR"/>
              </w:rPr>
              <w:t xml:space="preserve"> 2</w:t>
            </w:r>
          </w:p>
        </w:tc>
        <w:tc>
          <w:tcPr>
            <w:tcW w:w="160" w:type="dxa"/>
            <w:vAlign w:val="center"/>
          </w:tcPr>
          <w:p w14:paraId="43008AEC"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961539" w:rsidRPr="00E87231" w14:paraId="759B0716" w14:textId="77777777" w:rsidTr="00DB3F7C">
        <w:trPr>
          <w:trHeight w:val="300"/>
        </w:trPr>
        <w:tc>
          <w:tcPr>
            <w:tcW w:w="11341" w:type="dxa"/>
            <w:gridSpan w:val="18"/>
            <w:tcBorders>
              <w:top w:val="double" w:sz="6" w:space="0" w:color="auto"/>
              <w:left w:val="double" w:sz="6" w:space="0" w:color="auto"/>
              <w:bottom w:val="double" w:sz="6" w:space="0" w:color="auto"/>
              <w:right w:val="double" w:sz="6" w:space="0" w:color="auto"/>
            </w:tcBorders>
            <w:shd w:val="clear" w:color="auto" w:fill="auto"/>
            <w:noWrap/>
            <w:vAlign w:val="center"/>
          </w:tcPr>
          <w:p w14:paraId="1510BC6E" w14:textId="01D8FFAD" w:rsidR="00961539" w:rsidRPr="00961539" w:rsidRDefault="00961539"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TOTAL </w:t>
            </w:r>
            <w:r w:rsidR="005654AC">
              <w:rPr>
                <w:rFonts w:ascii="Calibri" w:eastAsia="Times New Roman" w:hAnsi="Calibri" w:cs="Calibri"/>
                <w:b/>
                <w:bCs/>
                <w:color w:val="000000"/>
                <w:lang w:eastAsia="pt-BR"/>
              </w:rPr>
              <w:t>10</w:t>
            </w:r>
            <w:r w:rsidR="006932FB">
              <w:rPr>
                <w:rFonts w:ascii="Calibri" w:eastAsia="Times New Roman" w:hAnsi="Calibri" w:cs="Calibri"/>
                <w:b/>
                <w:bCs/>
                <w:color w:val="000000"/>
                <w:lang w:eastAsia="pt-BR"/>
              </w:rPr>
              <w:t xml:space="preserve"> </w:t>
            </w:r>
            <w:r>
              <w:rPr>
                <w:rFonts w:ascii="Calibri" w:eastAsia="Times New Roman" w:hAnsi="Calibri" w:cs="Calibri"/>
                <w:b/>
                <w:bCs/>
                <w:color w:val="000000"/>
                <w:lang w:eastAsia="pt-BR"/>
              </w:rPr>
              <w:t>(*)</w:t>
            </w:r>
          </w:p>
        </w:tc>
        <w:tc>
          <w:tcPr>
            <w:tcW w:w="160" w:type="dxa"/>
            <w:vAlign w:val="center"/>
          </w:tcPr>
          <w:p w14:paraId="3E198F4B" w14:textId="77777777" w:rsidR="00961539" w:rsidRPr="00E87231" w:rsidRDefault="00961539" w:rsidP="00DB3F7C">
            <w:pPr>
              <w:spacing w:after="0" w:line="240" w:lineRule="auto"/>
              <w:rPr>
                <w:rFonts w:ascii="Times New Roman" w:eastAsia="Times New Roman" w:hAnsi="Times New Roman" w:cs="Times New Roman"/>
                <w:sz w:val="20"/>
                <w:szCs w:val="20"/>
                <w:lang w:eastAsia="pt-BR"/>
              </w:rPr>
            </w:pPr>
          </w:p>
        </w:tc>
      </w:tr>
      <w:tr w:rsidR="00840CB1" w:rsidRPr="00E87231" w14:paraId="3F609420" w14:textId="77777777" w:rsidTr="00DB3F7C">
        <w:trPr>
          <w:trHeight w:val="300"/>
        </w:trPr>
        <w:tc>
          <w:tcPr>
            <w:tcW w:w="11341" w:type="dxa"/>
            <w:gridSpan w:val="18"/>
            <w:tcBorders>
              <w:top w:val="double" w:sz="6" w:space="0" w:color="auto"/>
              <w:left w:val="double" w:sz="6" w:space="0" w:color="auto"/>
              <w:bottom w:val="double" w:sz="6" w:space="0" w:color="auto"/>
              <w:right w:val="double" w:sz="6" w:space="0" w:color="auto"/>
            </w:tcBorders>
            <w:shd w:val="clear" w:color="auto" w:fill="auto"/>
            <w:noWrap/>
            <w:vAlign w:val="center"/>
          </w:tcPr>
          <w:p w14:paraId="4B53329D" w14:textId="77777777" w:rsidR="00CC3B2A" w:rsidRDefault="00CC3B2A" w:rsidP="00DB3F7C">
            <w:pPr>
              <w:spacing w:after="0" w:line="240" w:lineRule="auto"/>
              <w:rPr>
                <w:rFonts w:ascii="Calibri" w:eastAsia="Times New Roman" w:hAnsi="Calibri" w:cs="Calibri"/>
                <w:b/>
                <w:bCs/>
                <w:color w:val="000000"/>
                <w:lang w:eastAsia="pt-BR"/>
              </w:rPr>
            </w:pPr>
          </w:p>
          <w:p w14:paraId="7C58B796" w14:textId="4B95C27E" w:rsidR="00846E99" w:rsidRDefault="00CC3B2A"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34.0 - </w:t>
            </w:r>
            <w:r w:rsidR="00846E99">
              <w:rPr>
                <w:rFonts w:ascii="Calibri" w:eastAsia="Times New Roman" w:hAnsi="Calibri" w:cs="Calibri"/>
                <w:b/>
                <w:bCs/>
                <w:color w:val="000000"/>
                <w:lang w:eastAsia="pt-BR"/>
              </w:rPr>
              <w:t xml:space="preserve">ZONA 1 </w:t>
            </w:r>
            <w:proofErr w:type="gramStart"/>
            <w:r w:rsidR="00846E99">
              <w:rPr>
                <w:rFonts w:ascii="Calibri" w:eastAsia="Times New Roman" w:hAnsi="Calibri" w:cs="Calibri"/>
                <w:b/>
                <w:bCs/>
                <w:color w:val="000000"/>
                <w:lang w:eastAsia="pt-BR"/>
              </w:rPr>
              <w:t>-  Campo</w:t>
            </w:r>
            <w:proofErr w:type="gramEnd"/>
            <w:r w:rsidR="00846E99">
              <w:rPr>
                <w:rFonts w:ascii="Calibri" w:eastAsia="Times New Roman" w:hAnsi="Calibri" w:cs="Calibri"/>
                <w:b/>
                <w:bCs/>
                <w:color w:val="000000"/>
                <w:lang w:eastAsia="pt-BR"/>
              </w:rPr>
              <w:t xml:space="preserve"> de Jogo – Entorno – Área Técnica:</w:t>
            </w:r>
          </w:p>
          <w:p w14:paraId="20EF7725" w14:textId="6D8E666C" w:rsidR="00846E99" w:rsidRDefault="00CC3B2A"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34.1 - </w:t>
            </w:r>
            <w:r w:rsidR="00846E99">
              <w:rPr>
                <w:rFonts w:ascii="Calibri" w:eastAsia="Times New Roman" w:hAnsi="Calibri" w:cs="Calibri"/>
                <w:b/>
                <w:bCs/>
                <w:color w:val="000000"/>
                <w:lang w:eastAsia="pt-BR"/>
              </w:rPr>
              <w:t>ZONA 2 – Túnel de Acessos – Vestiários – Corredores de Acessos aos vestiários – Sala de coletivas – Sala do VAR;</w:t>
            </w:r>
          </w:p>
          <w:p w14:paraId="34AEE1CB" w14:textId="779FE15E" w:rsidR="00846E99" w:rsidRDefault="00CC3B2A" w:rsidP="00DB3F7C">
            <w:pPr>
              <w:spacing w:after="0" w:line="240" w:lineRule="auto"/>
              <w:rPr>
                <w:rFonts w:ascii="Calibri" w:eastAsia="Times New Roman" w:hAnsi="Calibri" w:cs="Calibri"/>
                <w:b/>
                <w:bCs/>
                <w:color w:val="000000"/>
                <w:lang w:eastAsia="pt-BR"/>
              </w:rPr>
            </w:pPr>
            <w:r>
              <w:rPr>
                <w:rFonts w:ascii="Calibri" w:eastAsia="Times New Roman" w:hAnsi="Calibri" w:cs="Calibri"/>
                <w:b/>
                <w:bCs/>
                <w:color w:val="000000"/>
                <w:lang w:eastAsia="pt-BR"/>
              </w:rPr>
              <w:t xml:space="preserve">34.2 - </w:t>
            </w:r>
            <w:r w:rsidR="00846E99">
              <w:rPr>
                <w:rFonts w:ascii="Calibri" w:eastAsia="Times New Roman" w:hAnsi="Calibri" w:cs="Calibri"/>
                <w:b/>
                <w:bCs/>
                <w:color w:val="000000"/>
                <w:lang w:eastAsia="pt-BR"/>
              </w:rPr>
              <w:t>ZONA 3 – Estacionamentos – Arquibancadas – Cabines, camarotes e tribuna de Imprensa – Pátio para estações TV.</w:t>
            </w:r>
          </w:p>
          <w:p w14:paraId="2757FD7D" w14:textId="77777777" w:rsidR="00846E99" w:rsidRDefault="00846E99" w:rsidP="00DB3F7C">
            <w:pPr>
              <w:spacing w:after="0" w:line="240" w:lineRule="auto"/>
              <w:rPr>
                <w:rFonts w:ascii="Calibri" w:eastAsia="Times New Roman" w:hAnsi="Calibri" w:cs="Calibri"/>
                <w:b/>
                <w:bCs/>
                <w:color w:val="000000"/>
                <w:lang w:eastAsia="pt-BR"/>
              </w:rPr>
            </w:pPr>
          </w:p>
          <w:p w14:paraId="55EC85D3" w14:textId="05E5E536" w:rsidR="00840CB1" w:rsidRDefault="00961539" w:rsidP="00DB3F7C">
            <w:pPr>
              <w:spacing w:after="0" w:line="240" w:lineRule="auto"/>
              <w:rPr>
                <w:rFonts w:ascii="Calibri" w:eastAsia="Times New Roman" w:hAnsi="Calibri" w:cs="Calibri"/>
                <w:color w:val="000000"/>
                <w:lang w:eastAsia="pt-BR"/>
              </w:rPr>
            </w:pPr>
            <w:r w:rsidRPr="00961539">
              <w:rPr>
                <w:rFonts w:ascii="Calibri" w:eastAsia="Times New Roman" w:hAnsi="Calibri" w:cs="Calibri"/>
                <w:b/>
                <w:bCs/>
                <w:color w:val="000000"/>
                <w:lang w:eastAsia="pt-BR"/>
              </w:rPr>
              <w:t>34.</w:t>
            </w:r>
            <w:r w:rsidR="00CC3B2A">
              <w:rPr>
                <w:rFonts w:ascii="Calibri" w:eastAsia="Times New Roman" w:hAnsi="Calibri" w:cs="Calibri"/>
                <w:b/>
                <w:bCs/>
                <w:color w:val="000000"/>
                <w:lang w:eastAsia="pt-BR"/>
              </w:rPr>
              <w:t>3</w:t>
            </w:r>
            <w:r>
              <w:rPr>
                <w:rFonts w:ascii="Calibri" w:eastAsia="Times New Roman" w:hAnsi="Calibri" w:cs="Calibri"/>
                <w:color w:val="000000"/>
                <w:lang w:eastAsia="pt-BR"/>
              </w:rPr>
              <w:t xml:space="preserve"> - </w:t>
            </w:r>
            <w:r w:rsidR="00840CB1">
              <w:rPr>
                <w:rFonts w:ascii="Calibri" w:eastAsia="Times New Roman" w:hAnsi="Calibri" w:cs="Calibri"/>
                <w:color w:val="000000"/>
                <w:lang w:eastAsia="pt-BR"/>
              </w:rPr>
              <w:t xml:space="preserve">(*) – Os totais acima mencionados, sofrerão alterações de acordo com a estrutura física e operacional de cada praça esportiva, não ultrapassando os quantitativos expostos, ou seja, </w:t>
            </w:r>
            <w:r w:rsidR="00D30C22">
              <w:rPr>
                <w:rFonts w:ascii="Calibri" w:eastAsia="Times New Roman" w:hAnsi="Calibri" w:cs="Calibri"/>
                <w:color w:val="000000"/>
                <w:lang w:eastAsia="pt-BR"/>
              </w:rPr>
              <w:t>possivelmente haverá</w:t>
            </w:r>
            <w:r w:rsidR="006932FB">
              <w:rPr>
                <w:rFonts w:ascii="Calibri" w:eastAsia="Times New Roman" w:hAnsi="Calibri" w:cs="Calibri"/>
                <w:color w:val="000000"/>
                <w:lang w:eastAsia="pt-BR"/>
              </w:rPr>
              <w:t xml:space="preserve"> </w:t>
            </w:r>
            <w:r w:rsidR="00840CB1">
              <w:rPr>
                <w:rFonts w:ascii="Calibri" w:eastAsia="Times New Roman" w:hAnsi="Calibri" w:cs="Calibri"/>
                <w:color w:val="000000"/>
                <w:lang w:eastAsia="pt-BR"/>
              </w:rPr>
              <w:t>redução.</w:t>
            </w:r>
          </w:p>
          <w:p w14:paraId="3B8679D3" w14:textId="741DE896" w:rsidR="00840CB1" w:rsidRDefault="00961539" w:rsidP="00DB3F7C">
            <w:pPr>
              <w:spacing w:after="0" w:line="240" w:lineRule="auto"/>
              <w:rPr>
                <w:rFonts w:ascii="Calibri" w:eastAsia="Times New Roman" w:hAnsi="Calibri" w:cs="Calibri"/>
                <w:color w:val="000000"/>
                <w:lang w:eastAsia="pt-BR"/>
              </w:rPr>
            </w:pPr>
            <w:r w:rsidRPr="00961539">
              <w:rPr>
                <w:rFonts w:ascii="Calibri" w:eastAsia="Times New Roman" w:hAnsi="Calibri" w:cs="Calibri"/>
                <w:b/>
                <w:bCs/>
                <w:color w:val="000000"/>
                <w:lang w:eastAsia="pt-BR"/>
              </w:rPr>
              <w:t>34.</w:t>
            </w:r>
            <w:r w:rsidR="00CC3B2A">
              <w:rPr>
                <w:rFonts w:ascii="Calibri" w:eastAsia="Times New Roman" w:hAnsi="Calibri" w:cs="Calibri"/>
                <w:b/>
                <w:bCs/>
                <w:color w:val="000000"/>
                <w:lang w:eastAsia="pt-BR"/>
              </w:rPr>
              <w:t>4</w:t>
            </w:r>
            <w:r>
              <w:rPr>
                <w:rFonts w:ascii="Calibri" w:eastAsia="Times New Roman" w:hAnsi="Calibri" w:cs="Calibri"/>
                <w:color w:val="000000"/>
                <w:lang w:eastAsia="pt-BR"/>
              </w:rPr>
              <w:t xml:space="preserve"> -A</w:t>
            </w:r>
            <w:r w:rsidR="00840CB1">
              <w:rPr>
                <w:rFonts w:ascii="Calibri" w:eastAsia="Times New Roman" w:hAnsi="Calibri" w:cs="Calibri"/>
                <w:color w:val="000000"/>
                <w:lang w:eastAsia="pt-BR"/>
              </w:rPr>
              <w:t>s Nomenclaturas poderão sofrer alterações de acordo com cada administração das praças esportivas;</w:t>
            </w:r>
          </w:p>
          <w:p w14:paraId="36164771" w14:textId="12F2981A" w:rsidR="00840CB1" w:rsidRDefault="00961539" w:rsidP="00DB3F7C">
            <w:pPr>
              <w:spacing w:after="0" w:line="240" w:lineRule="auto"/>
              <w:rPr>
                <w:rFonts w:ascii="Calibri" w:eastAsia="Times New Roman" w:hAnsi="Calibri" w:cs="Calibri"/>
                <w:color w:val="000000"/>
                <w:lang w:eastAsia="pt-BR"/>
              </w:rPr>
            </w:pPr>
            <w:r w:rsidRPr="00961539">
              <w:rPr>
                <w:rFonts w:ascii="Calibri" w:eastAsia="Times New Roman" w:hAnsi="Calibri" w:cs="Calibri"/>
                <w:b/>
                <w:bCs/>
                <w:color w:val="000000"/>
                <w:lang w:eastAsia="pt-BR"/>
              </w:rPr>
              <w:t>34.</w:t>
            </w:r>
            <w:r w:rsidR="00CC3B2A">
              <w:rPr>
                <w:rFonts w:ascii="Calibri" w:eastAsia="Times New Roman" w:hAnsi="Calibri" w:cs="Calibri"/>
                <w:b/>
                <w:bCs/>
                <w:color w:val="000000"/>
                <w:lang w:eastAsia="pt-BR"/>
              </w:rPr>
              <w:t>5</w:t>
            </w:r>
            <w:r>
              <w:rPr>
                <w:rFonts w:ascii="Calibri" w:eastAsia="Times New Roman" w:hAnsi="Calibri" w:cs="Calibri"/>
                <w:color w:val="000000"/>
                <w:lang w:eastAsia="pt-BR"/>
              </w:rPr>
              <w:t xml:space="preserve"> -</w:t>
            </w:r>
            <w:r w:rsidR="00840CB1">
              <w:rPr>
                <w:rFonts w:ascii="Calibri" w:eastAsia="Times New Roman" w:hAnsi="Calibri" w:cs="Calibri"/>
                <w:color w:val="000000"/>
                <w:lang w:eastAsia="pt-BR"/>
              </w:rPr>
              <w:t>O quantitativo de maqueiros poderá sofrer alteração em função do equipamento disponível na praça esportiva.</w:t>
            </w:r>
          </w:p>
        </w:tc>
        <w:tc>
          <w:tcPr>
            <w:tcW w:w="160" w:type="dxa"/>
            <w:vAlign w:val="center"/>
          </w:tcPr>
          <w:p w14:paraId="0FBF77B8" w14:textId="77777777" w:rsidR="00840CB1" w:rsidRPr="00E87231" w:rsidRDefault="00840CB1" w:rsidP="00DB3F7C">
            <w:pPr>
              <w:spacing w:after="0" w:line="240" w:lineRule="auto"/>
              <w:rPr>
                <w:rFonts w:ascii="Times New Roman" w:eastAsia="Times New Roman" w:hAnsi="Times New Roman" w:cs="Times New Roman"/>
                <w:sz w:val="20"/>
                <w:szCs w:val="20"/>
                <w:lang w:eastAsia="pt-BR"/>
              </w:rPr>
            </w:pPr>
          </w:p>
        </w:tc>
      </w:tr>
      <w:tr w:rsidR="003543B6" w:rsidRPr="00E87231" w14:paraId="368A947D" w14:textId="77777777" w:rsidTr="00DB3F7C">
        <w:trPr>
          <w:gridAfter w:val="18"/>
          <w:wAfter w:w="11176" w:type="dxa"/>
          <w:trHeight w:val="300"/>
        </w:trPr>
        <w:tc>
          <w:tcPr>
            <w:tcW w:w="325" w:type="dxa"/>
            <w:vAlign w:val="center"/>
          </w:tcPr>
          <w:p w14:paraId="2D692A5A" w14:textId="77777777" w:rsidR="003543B6" w:rsidRPr="00E87231" w:rsidRDefault="003543B6" w:rsidP="00DB3F7C">
            <w:pPr>
              <w:spacing w:after="0" w:line="240" w:lineRule="auto"/>
              <w:rPr>
                <w:rFonts w:ascii="Times New Roman" w:eastAsia="Times New Roman" w:hAnsi="Times New Roman" w:cs="Times New Roman"/>
                <w:sz w:val="20"/>
                <w:szCs w:val="20"/>
                <w:lang w:eastAsia="pt-BR"/>
              </w:rPr>
            </w:pPr>
          </w:p>
        </w:tc>
      </w:tr>
      <w:tr w:rsidR="00DB3F7C" w:rsidRPr="00264D78" w14:paraId="1500CF1F" w14:textId="77777777" w:rsidTr="00DB3F7C">
        <w:tblPrEx>
          <w:tblCellMar>
            <w:top w:w="15" w:type="dxa"/>
          </w:tblCellMar>
        </w:tblPrEx>
        <w:trPr>
          <w:gridAfter w:val="1"/>
          <w:wAfter w:w="160" w:type="dxa"/>
          <w:trHeight w:val="300"/>
        </w:trPr>
        <w:tc>
          <w:tcPr>
            <w:tcW w:w="11341" w:type="dxa"/>
            <w:gridSpan w:val="18"/>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5B277D5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INFORMAÇÕES TÉCNICAS DOS CLUBES</w:t>
            </w:r>
          </w:p>
        </w:tc>
      </w:tr>
      <w:tr w:rsidR="00DB3F7C" w:rsidRPr="00264D78" w14:paraId="26EA3F61"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000000" w:fill="D9D9D9"/>
            <w:noWrap/>
            <w:vAlign w:val="center"/>
            <w:hideMark/>
          </w:tcPr>
          <w:p w14:paraId="5B16A18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w:t>
            </w:r>
            <w:r w:rsidRPr="00264D78">
              <w:rPr>
                <w:rFonts w:ascii="Calibri" w:eastAsia="Times New Roman" w:hAnsi="Calibri" w:cs="Calibri"/>
                <w:b/>
                <w:bCs/>
                <w:color w:val="000000"/>
                <w:lang w:eastAsia="pt-BR"/>
              </w:rPr>
              <w:t>.0</w:t>
            </w:r>
          </w:p>
        </w:tc>
        <w:tc>
          <w:tcPr>
            <w:tcW w:w="4290" w:type="dxa"/>
            <w:gridSpan w:val="6"/>
            <w:tcBorders>
              <w:top w:val="double" w:sz="6" w:space="0" w:color="auto"/>
              <w:left w:val="nil"/>
              <w:bottom w:val="double" w:sz="6" w:space="0" w:color="auto"/>
              <w:right w:val="double" w:sz="6" w:space="0" w:color="000000"/>
            </w:tcBorders>
            <w:shd w:val="clear" w:color="000000" w:fill="F2F2F2"/>
            <w:noWrap/>
            <w:vAlign w:val="bottom"/>
            <w:hideMark/>
          </w:tcPr>
          <w:p w14:paraId="0E401DB4" w14:textId="7CB6305A" w:rsidR="00DB3F7C" w:rsidRPr="00264D78" w:rsidRDefault="00403185" w:rsidP="0040318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FLUMINENSE FC</w:t>
            </w:r>
          </w:p>
        </w:tc>
        <w:tc>
          <w:tcPr>
            <w:tcW w:w="647" w:type="dxa"/>
            <w:gridSpan w:val="2"/>
            <w:tcBorders>
              <w:top w:val="nil"/>
              <w:left w:val="nil"/>
              <w:bottom w:val="double" w:sz="6" w:space="0" w:color="auto"/>
              <w:right w:val="double" w:sz="6" w:space="0" w:color="auto"/>
            </w:tcBorders>
            <w:shd w:val="clear" w:color="000000" w:fill="D9D9D9"/>
            <w:noWrap/>
            <w:vAlign w:val="center"/>
          </w:tcPr>
          <w:p w14:paraId="4CC02B73"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35.5</w:t>
            </w:r>
          </w:p>
        </w:tc>
        <w:tc>
          <w:tcPr>
            <w:tcW w:w="5757" w:type="dxa"/>
            <w:gridSpan w:val="8"/>
            <w:tcBorders>
              <w:top w:val="double" w:sz="6" w:space="0" w:color="auto"/>
              <w:left w:val="nil"/>
              <w:bottom w:val="double" w:sz="6" w:space="0" w:color="auto"/>
              <w:right w:val="double" w:sz="6" w:space="0" w:color="000000"/>
            </w:tcBorders>
            <w:shd w:val="clear" w:color="000000" w:fill="F2F2F2"/>
            <w:noWrap/>
            <w:vAlign w:val="bottom"/>
            <w:hideMark/>
          </w:tcPr>
          <w:p w14:paraId="034FC94D" w14:textId="29B90C66" w:rsidR="00DB3F7C" w:rsidRPr="00264D78" w:rsidRDefault="00A04D16"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SPORT PE</w:t>
            </w:r>
          </w:p>
        </w:tc>
      </w:tr>
      <w:tr w:rsidR="00DB3F7C" w:rsidRPr="00264D78" w14:paraId="7C181346"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038E2CC2"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w:t>
            </w:r>
            <w:r w:rsidRPr="00264D78">
              <w:rPr>
                <w:rFonts w:ascii="Calibri" w:eastAsia="Times New Roman" w:hAnsi="Calibri" w:cs="Calibri"/>
                <w:b/>
                <w:bCs/>
                <w:color w:val="000000"/>
                <w:lang w:eastAsia="pt-BR"/>
              </w:rPr>
              <w:t>.1</w:t>
            </w:r>
          </w:p>
        </w:tc>
        <w:tc>
          <w:tcPr>
            <w:tcW w:w="2400" w:type="dxa"/>
            <w:gridSpan w:val="3"/>
            <w:tcBorders>
              <w:top w:val="double" w:sz="6" w:space="0" w:color="auto"/>
              <w:left w:val="double" w:sz="6" w:space="0" w:color="auto"/>
              <w:bottom w:val="double" w:sz="6" w:space="0" w:color="auto"/>
              <w:right w:val="nil"/>
            </w:tcBorders>
            <w:shd w:val="clear" w:color="auto" w:fill="auto"/>
            <w:noWrap/>
            <w:vAlign w:val="bottom"/>
            <w:hideMark/>
          </w:tcPr>
          <w:p w14:paraId="0057C1A8"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Presidente:</w:t>
            </w:r>
          </w:p>
        </w:tc>
        <w:tc>
          <w:tcPr>
            <w:tcW w:w="1890"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1ACFFD4" w14:textId="2F9F5754" w:rsidR="00DB3F7C" w:rsidRPr="0073606B" w:rsidRDefault="009744C1" w:rsidP="00DB3F7C">
            <w:pPr>
              <w:spacing w:after="0" w:line="240" w:lineRule="auto"/>
              <w:rPr>
                <w:rFonts w:eastAsia="Times New Roman" w:cstheme="minorHAnsi"/>
                <w:b/>
                <w:bCs/>
                <w:color w:val="000000"/>
                <w:u w:val="single"/>
                <w:lang w:eastAsia="pt-BR"/>
              </w:rPr>
            </w:pPr>
            <w:r>
              <w:rPr>
                <w:rFonts w:cstheme="minorHAnsi"/>
                <w:b/>
                <w:bCs/>
                <w:shd w:val="clear" w:color="auto" w:fill="FFFFFF"/>
              </w:rPr>
              <w:t>Mário Bitencourt</w:t>
            </w:r>
          </w:p>
        </w:tc>
        <w:tc>
          <w:tcPr>
            <w:tcW w:w="647" w:type="dxa"/>
            <w:gridSpan w:val="2"/>
            <w:tcBorders>
              <w:top w:val="nil"/>
              <w:left w:val="nil"/>
              <w:bottom w:val="double" w:sz="6" w:space="0" w:color="auto"/>
              <w:right w:val="double" w:sz="6" w:space="0" w:color="auto"/>
            </w:tcBorders>
            <w:shd w:val="clear" w:color="auto" w:fill="auto"/>
            <w:noWrap/>
            <w:vAlign w:val="center"/>
          </w:tcPr>
          <w:p w14:paraId="24DF51E5"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35.6</w:t>
            </w:r>
          </w:p>
        </w:tc>
        <w:tc>
          <w:tcPr>
            <w:tcW w:w="2380" w:type="dxa"/>
            <w:gridSpan w:val="2"/>
            <w:tcBorders>
              <w:top w:val="double" w:sz="6" w:space="0" w:color="auto"/>
              <w:left w:val="double" w:sz="6" w:space="0" w:color="auto"/>
              <w:bottom w:val="double" w:sz="6" w:space="0" w:color="auto"/>
              <w:right w:val="nil"/>
            </w:tcBorders>
            <w:shd w:val="clear" w:color="auto" w:fill="auto"/>
            <w:noWrap/>
            <w:vAlign w:val="bottom"/>
            <w:hideMark/>
          </w:tcPr>
          <w:p w14:paraId="265572F1"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Presidente:</w:t>
            </w:r>
          </w:p>
        </w:tc>
        <w:tc>
          <w:tcPr>
            <w:tcW w:w="3377"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37275C98" w14:textId="35FAEDE6" w:rsidR="00DB3F7C" w:rsidRPr="0098785A" w:rsidRDefault="00A04D16" w:rsidP="00DB3F7C">
            <w:pPr>
              <w:spacing w:after="0" w:line="240" w:lineRule="auto"/>
              <w:rPr>
                <w:rFonts w:ascii="Calibri" w:eastAsia="Times New Roman" w:hAnsi="Calibri" w:cs="Calibri"/>
                <w:lang w:eastAsia="pt-BR"/>
              </w:rPr>
            </w:pPr>
            <w:r>
              <w:rPr>
                <w:rFonts w:ascii="Calibri" w:eastAsia="Times New Roman" w:hAnsi="Calibri" w:cs="Calibri"/>
                <w:lang w:eastAsia="pt-BR"/>
              </w:rPr>
              <w:t>Não informado</w:t>
            </w:r>
          </w:p>
        </w:tc>
      </w:tr>
      <w:tr w:rsidR="00DB3F7C" w:rsidRPr="00264D78" w14:paraId="00EC342A"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42A85F63"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w:t>
            </w:r>
            <w:r w:rsidRPr="00264D78">
              <w:rPr>
                <w:rFonts w:ascii="Calibri" w:eastAsia="Times New Roman" w:hAnsi="Calibri" w:cs="Calibri"/>
                <w:b/>
                <w:bCs/>
                <w:color w:val="000000"/>
                <w:lang w:eastAsia="pt-BR"/>
              </w:rPr>
              <w:t>.2</w:t>
            </w:r>
          </w:p>
        </w:tc>
        <w:tc>
          <w:tcPr>
            <w:tcW w:w="2400" w:type="dxa"/>
            <w:gridSpan w:val="3"/>
            <w:tcBorders>
              <w:top w:val="double" w:sz="6" w:space="0" w:color="auto"/>
              <w:left w:val="double" w:sz="6" w:space="0" w:color="auto"/>
              <w:bottom w:val="double" w:sz="6" w:space="0" w:color="auto"/>
              <w:right w:val="nil"/>
            </w:tcBorders>
            <w:shd w:val="clear" w:color="auto" w:fill="auto"/>
            <w:noWrap/>
            <w:vAlign w:val="bottom"/>
            <w:hideMark/>
          </w:tcPr>
          <w:p w14:paraId="506035A7" w14:textId="77777777" w:rsidR="00DB3F7C" w:rsidRPr="00264D78"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Diretor</w:t>
            </w:r>
            <w:r w:rsidRPr="00264D78">
              <w:rPr>
                <w:rFonts w:ascii="Calibri" w:eastAsia="Times New Roman" w:hAnsi="Calibri" w:cs="Calibri"/>
                <w:color w:val="000000"/>
                <w:lang w:eastAsia="pt-BR"/>
              </w:rPr>
              <w:t xml:space="preserve"> de </w:t>
            </w:r>
            <w:proofErr w:type="gramStart"/>
            <w:r w:rsidRPr="00264D78">
              <w:rPr>
                <w:rFonts w:ascii="Calibri" w:eastAsia="Times New Roman" w:hAnsi="Calibri" w:cs="Calibri"/>
                <w:color w:val="000000"/>
                <w:lang w:eastAsia="pt-BR"/>
              </w:rPr>
              <w:t>Futebol</w:t>
            </w:r>
            <w:r>
              <w:rPr>
                <w:rFonts w:ascii="Calibri" w:eastAsia="Times New Roman" w:hAnsi="Calibri" w:cs="Calibri"/>
                <w:color w:val="000000"/>
                <w:lang w:eastAsia="pt-BR"/>
              </w:rPr>
              <w:t xml:space="preserve"> </w:t>
            </w:r>
            <w:r w:rsidRPr="00264D78">
              <w:rPr>
                <w:rFonts w:ascii="Calibri" w:eastAsia="Times New Roman" w:hAnsi="Calibri" w:cs="Calibri"/>
                <w:color w:val="000000"/>
                <w:lang w:eastAsia="pt-BR"/>
              </w:rPr>
              <w:t>:</w:t>
            </w:r>
            <w:proofErr w:type="gramEnd"/>
          </w:p>
        </w:tc>
        <w:tc>
          <w:tcPr>
            <w:tcW w:w="1890"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5F71599" w14:textId="1F29066C" w:rsidR="00DB3F7C" w:rsidRPr="00CE1F3E" w:rsidRDefault="00403185"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Não informado</w:t>
            </w:r>
          </w:p>
        </w:tc>
        <w:tc>
          <w:tcPr>
            <w:tcW w:w="647" w:type="dxa"/>
            <w:gridSpan w:val="2"/>
            <w:tcBorders>
              <w:top w:val="nil"/>
              <w:left w:val="nil"/>
              <w:bottom w:val="double" w:sz="6" w:space="0" w:color="auto"/>
              <w:right w:val="double" w:sz="6" w:space="0" w:color="auto"/>
            </w:tcBorders>
            <w:shd w:val="clear" w:color="auto" w:fill="auto"/>
            <w:noWrap/>
            <w:vAlign w:val="center"/>
          </w:tcPr>
          <w:p w14:paraId="43043E76"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35.7</w:t>
            </w:r>
          </w:p>
        </w:tc>
        <w:tc>
          <w:tcPr>
            <w:tcW w:w="2380" w:type="dxa"/>
            <w:gridSpan w:val="2"/>
            <w:tcBorders>
              <w:top w:val="double" w:sz="6" w:space="0" w:color="auto"/>
              <w:left w:val="double" w:sz="6" w:space="0" w:color="auto"/>
              <w:bottom w:val="double" w:sz="6" w:space="0" w:color="auto"/>
              <w:right w:val="nil"/>
            </w:tcBorders>
            <w:shd w:val="clear" w:color="auto" w:fill="auto"/>
            <w:noWrap/>
            <w:vAlign w:val="bottom"/>
            <w:hideMark/>
          </w:tcPr>
          <w:p w14:paraId="14DD1155" w14:textId="77777777" w:rsidR="00DB3F7C" w:rsidRPr="00264D78"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Diretor</w:t>
            </w:r>
            <w:r w:rsidRPr="00264D78">
              <w:rPr>
                <w:rFonts w:ascii="Calibri" w:eastAsia="Times New Roman" w:hAnsi="Calibri" w:cs="Calibri"/>
                <w:color w:val="000000"/>
                <w:lang w:eastAsia="pt-BR"/>
              </w:rPr>
              <w:t xml:space="preserve"> de Futebol:</w:t>
            </w:r>
          </w:p>
        </w:tc>
        <w:tc>
          <w:tcPr>
            <w:tcW w:w="3377"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FEEA2E5" w14:textId="77777777" w:rsidR="00DB3F7C" w:rsidRPr="00CE1F3E" w:rsidRDefault="00DB3F7C" w:rsidP="00DB3F7C">
            <w:pPr>
              <w:spacing w:after="0" w:line="240" w:lineRule="auto"/>
              <w:rPr>
                <w:rFonts w:ascii="Calibri" w:eastAsia="Times New Roman" w:hAnsi="Calibri" w:cs="Calibri"/>
                <w:lang w:eastAsia="pt-BR"/>
              </w:rPr>
            </w:pPr>
            <w:r>
              <w:rPr>
                <w:rFonts w:ascii="Calibri" w:eastAsia="Times New Roman" w:hAnsi="Calibri" w:cs="Calibri"/>
                <w:lang w:eastAsia="pt-BR"/>
              </w:rPr>
              <w:t>Não informado</w:t>
            </w:r>
          </w:p>
        </w:tc>
      </w:tr>
      <w:tr w:rsidR="00DB3F7C" w:rsidRPr="00264D78" w14:paraId="386E199B"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0099E43C"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w:t>
            </w:r>
            <w:r w:rsidRPr="00264D78">
              <w:rPr>
                <w:rFonts w:ascii="Calibri" w:eastAsia="Times New Roman" w:hAnsi="Calibri" w:cs="Calibri"/>
                <w:b/>
                <w:bCs/>
                <w:color w:val="000000"/>
                <w:lang w:eastAsia="pt-BR"/>
              </w:rPr>
              <w:t>.3</w:t>
            </w:r>
          </w:p>
        </w:tc>
        <w:tc>
          <w:tcPr>
            <w:tcW w:w="2400" w:type="dxa"/>
            <w:gridSpan w:val="3"/>
            <w:tcBorders>
              <w:top w:val="double" w:sz="6" w:space="0" w:color="auto"/>
              <w:left w:val="double" w:sz="6" w:space="0" w:color="auto"/>
              <w:bottom w:val="double" w:sz="6" w:space="0" w:color="auto"/>
              <w:right w:val="nil"/>
            </w:tcBorders>
            <w:shd w:val="clear" w:color="auto" w:fill="auto"/>
            <w:noWrap/>
            <w:vAlign w:val="bottom"/>
            <w:hideMark/>
          </w:tcPr>
          <w:p w14:paraId="2AD59563" w14:textId="77777777" w:rsidR="00DB3F7C" w:rsidRPr="00264D78"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Gerente de Futebol</w:t>
            </w:r>
            <w:r w:rsidRPr="00264D78">
              <w:rPr>
                <w:rFonts w:ascii="Calibri" w:eastAsia="Times New Roman" w:hAnsi="Calibri" w:cs="Calibri"/>
                <w:color w:val="000000"/>
                <w:lang w:eastAsia="pt-BR"/>
              </w:rPr>
              <w:t>:</w:t>
            </w:r>
          </w:p>
        </w:tc>
        <w:tc>
          <w:tcPr>
            <w:tcW w:w="1890"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5ED0AFCB" w14:textId="5E155C97" w:rsidR="00DB3F7C" w:rsidRPr="00CE1F3E" w:rsidRDefault="00403185"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Não informado</w:t>
            </w:r>
          </w:p>
        </w:tc>
        <w:tc>
          <w:tcPr>
            <w:tcW w:w="647" w:type="dxa"/>
            <w:gridSpan w:val="2"/>
            <w:tcBorders>
              <w:top w:val="nil"/>
              <w:left w:val="nil"/>
              <w:bottom w:val="double" w:sz="6" w:space="0" w:color="auto"/>
              <w:right w:val="double" w:sz="6" w:space="0" w:color="auto"/>
            </w:tcBorders>
            <w:shd w:val="clear" w:color="auto" w:fill="auto"/>
            <w:noWrap/>
            <w:vAlign w:val="center"/>
          </w:tcPr>
          <w:p w14:paraId="06F4F27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35.8</w:t>
            </w:r>
          </w:p>
        </w:tc>
        <w:tc>
          <w:tcPr>
            <w:tcW w:w="2380" w:type="dxa"/>
            <w:gridSpan w:val="2"/>
            <w:tcBorders>
              <w:top w:val="double" w:sz="6" w:space="0" w:color="auto"/>
              <w:left w:val="double" w:sz="6" w:space="0" w:color="auto"/>
              <w:bottom w:val="double" w:sz="6" w:space="0" w:color="auto"/>
              <w:right w:val="nil"/>
            </w:tcBorders>
            <w:shd w:val="clear" w:color="auto" w:fill="auto"/>
            <w:noWrap/>
            <w:vAlign w:val="bottom"/>
            <w:hideMark/>
          </w:tcPr>
          <w:p w14:paraId="7E06E784" w14:textId="77777777" w:rsidR="00DB3F7C" w:rsidRPr="00264D78"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Gerente de Futebol</w:t>
            </w:r>
            <w:r w:rsidRPr="00264D78">
              <w:rPr>
                <w:rFonts w:ascii="Calibri" w:eastAsia="Times New Roman" w:hAnsi="Calibri" w:cs="Calibri"/>
                <w:color w:val="000000"/>
                <w:lang w:eastAsia="pt-BR"/>
              </w:rPr>
              <w:t>:</w:t>
            </w:r>
          </w:p>
        </w:tc>
        <w:tc>
          <w:tcPr>
            <w:tcW w:w="3377"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69ECB1CE" w14:textId="77777777" w:rsidR="00DB3F7C" w:rsidRPr="00CE1F3E" w:rsidRDefault="00DB3F7C" w:rsidP="00DB3F7C">
            <w:pPr>
              <w:spacing w:after="0" w:line="240" w:lineRule="auto"/>
              <w:rPr>
                <w:rFonts w:ascii="Calibri" w:eastAsia="Times New Roman" w:hAnsi="Calibri" w:cs="Calibri"/>
                <w:lang w:eastAsia="pt-BR"/>
              </w:rPr>
            </w:pPr>
            <w:r>
              <w:rPr>
                <w:rFonts w:ascii="Calibri" w:eastAsia="Times New Roman" w:hAnsi="Calibri" w:cs="Calibri"/>
                <w:lang w:eastAsia="pt-BR"/>
              </w:rPr>
              <w:t>Não informado</w:t>
            </w:r>
          </w:p>
        </w:tc>
      </w:tr>
      <w:tr w:rsidR="00DB3F7C" w:rsidRPr="00264D78" w14:paraId="7F218C82"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tcPr>
          <w:p w14:paraId="72D92D1E" w14:textId="77777777" w:rsidR="00DB3F7C"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35.4</w:t>
            </w:r>
          </w:p>
        </w:tc>
        <w:tc>
          <w:tcPr>
            <w:tcW w:w="2400" w:type="dxa"/>
            <w:gridSpan w:val="3"/>
            <w:tcBorders>
              <w:top w:val="double" w:sz="6" w:space="0" w:color="auto"/>
              <w:left w:val="double" w:sz="6" w:space="0" w:color="auto"/>
              <w:bottom w:val="double" w:sz="6" w:space="0" w:color="auto"/>
              <w:right w:val="nil"/>
            </w:tcBorders>
            <w:shd w:val="clear" w:color="auto" w:fill="auto"/>
            <w:noWrap/>
            <w:vAlign w:val="bottom"/>
          </w:tcPr>
          <w:p w14:paraId="10A4C1A0" w14:textId="77777777" w:rsidR="00DB3F7C"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Supervisor de Futebol:</w:t>
            </w:r>
          </w:p>
        </w:tc>
        <w:tc>
          <w:tcPr>
            <w:tcW w:w="1890"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tcPr>
          <w:p w14:paraId="1BA4D5FE" w14:textId="3CE42958" w:rsidR="00DB3F7C" w:rsidRDefault="001A2924"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Rafael</w:t>
            </w:r>
          </w:p>
        </w:tc>
        <w:tc>
          <w:tcPr>
            <w:tcW w:w="647" w:type="dxa"/>
            <w:gridSpan w:val="2"/>
            <w:tcBorders>
              <w:top w:val="nil"/>
              <w:left w:val="nil"/>
              <w:bottom w:val="double" w:sz="6" w:space="0" w:color="auto"/>
              <w:right w:val="double" w:sz="6" w:space="0" w:color="auto"/>
            </w:tcBorders>
            <w:shd w:val="clear" w:color="auto" w:fill="auto"/>
            <w:noWrap/>
            <w:vAlign w:val="center"/>
          </w:tcPr>
          <w:p w14:paraId="1DB233F6" w14:textId="77777777" w:rsidR="00DB3F7C"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35.9</w:t>
            </w:r>
          </w:p>
        </w:tc>
        <w:tc>
          <w:tcPr>
            <w:tcW w:w="2380" w:type="dxa"/>
            <w:gridSpan w:val="2"/>
            <w:tcBorders>
              <w:top w:val="double" w:sz="6" w:space="0" w:color="auto"/>
              <w:left w:val="double" w:sz="6" w:space="0" w:color="auto"/>
              <w:bottom w:val="double" w:sz="6" w:space="0" w:color="auto"/>
              <w:right w:val="nil"/>
            </w:tcBorders>
            <w:shd w:val="clear" w:color="auto" w:fill="auto"/>
            <w:noWrap/>
            <w:vAlign w:val="bottom"/>
          </w:tcPr>
          <w:p w14:paraId="5880312B" w14:textId="77777777" w:rsidR="00DB3F7C"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Supervisor de Futebol:</w:t>
            </w:r>
          </w:p>
        </w:tc>
        <w:tc>
          <w:tcPr>
            <w:tcW w:w="3377"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tcPr>
          <w:p w14:paraId="48EB1F6E" w14:textId="0F5802B1" w:rsidR="00DB3F7C" w:rsidRDefault="00A04D16" w:rsidP="00DB3F7C">
            <w:pPr>
              <w:spacing w:after="0" w:line="240" w:lineRule="auto"/>
              <w:rPr>
                <w:rFonts w:ascii="Calibri" w:eastAsia="Times New Roman" w:hAnsi="Calibri" w:cs="Calibri"/>
                <w:lang w:eastAsia="pt-BR"/>
              </w:rPr>
            </w:pPr>
            <w:r>
              <w:rPr>
                <w:rFonts w:ascii="Calibri" w:eastAsia="Times New Roman" w:hAnsi="Calibri" w:cs="Calibri"/>
                <w:lang w:eastAsia="pt-BR"/>
              </w:rPr>
              <w:t>Rodrigo Dias</w:t>
            </w:r>
          </w:p>
        </w:tc>
      </w:tr>
      <w:tr w:rsidR="00DB3F7C" w:rsidRPr="00264D78" w14:paraId="54B92523" w14:textId="77777777" w:rsidTr="00DB3F7C">
        <w:tblPrEx>
          <w:tblCellMar>
            <w:top w:w="15" w:type="dxa"/>
          </w:tblCellMar>
        </w:tblPrEx>
        <w:trPr>
          <w:gridAfter w:val="1"/>
          <w:wAfter w:w="160" w:type="dxa"/>
          <w:trHeight w:val="300"/>
        </w:trPr>
        <w:tc>
          <w:tcPr>
            <w:tcW w:w="11341" w:type="dxa"/>
            <w:gridSpan w:val="18"/>
            <w:tcBorders>
              <w:top w:val="nil"/>
              <w:left w:val="double" w:sz="6" w:space="0" w:color="auto"/>
              <w:bottom w:val="double" w:sz="6" w:space="0" w:color="auto"/>
              <w:right w:val="double" w:sz="6" w:space="0" w:color="000000"/>
            </w:tcBorders>
            <w:shd w:val="clear" w:color="auto" w:fill="auto"/>
            <w:noWrap/>
            <w:vAlign w:val="center"/>
          </w:tcPr>
          <w:p w14:paraId="4518575B" w14:textId="77777777" w:rsidR="00DB3F7C" w:rsidRDefault="00DB3F7C" w:rsidP="00DB3F7C">
            <w:pPr>
              <w:spacing w:after="0" w:line="240" w:lineRule="auto"/>
            </w:pPr>
            <w:r>
              <w:rPr>
                <w:b/>
                <w:bCs/>
              </w:rPr>
              <w:t xml:space="preserve"> </w:t>
            </w:r>
            <w:r w:rsidRPr="00EC642F">
              <w:rPr>
                <w:b/>
                <w:bCs/>
              </w:rPr>
              <w:t>35.</w:t>
            </w:r>
            <w:r>
              <w:rPr>
                <w:b/>
                <w:bCs/>
              </w:rPr>
              <w:t>10</w:t>
            </w:r>
            <w:r>
              <w:t xml:space="preserve"> - O limite de pessoas por comitiva oficial, incluindo a delegação, será de 50 (cinquenta);</w:t>
            </w:r>
          </w:p>
          <w:p w14:paraId="51DC08E9" w14:textId="77777777" w:rsidR="00DB3F7C" w:rsidRDefault="00DB3F7C" w:rsidP="00DB3F7C">
            <w:pPr>
              <w:spacing w:after="0" w:line="240" w:lineRule="auto"/>
            </w:pPr>
            <w:r>
              <w:rPr>
                <w:b/>
                <w:bCs/>
              </w:rPr>
              <w:t xml:space="preserve"> </w:t>
            </w:r>
            <w:r w:rsidRPr="00EC642F">
              <w:rPr>
                <w:b/>
                <w:bCs/>
              </w:rPr>
              <w:t>35.</w:t>
            </w:r>
            <w:r>
              <w:rPr>
                <w:b/>
                <w:bCs/>
              </w:rPr>
              <w:t>11</w:t>
            </w:r>
            <w:r>
              <w:t xml:space="preserve"> - Cada clube poderá realizar substituição de até 5 (cinco) atletas por jogo, desde que respeite o máximo de 3 (três) </w:t>
            </w:r>
          </w:p>
          <w:p w14:paraId="014EBE19" w14:textId="77777777" w:rsidR="00DB3F7C" w:rsidRDefault="00DB3F7C" w:rsidP="00DB3F7C">
            <w:pPr>
              <w:spacing w:after="0" w:line="240" w:lineRule="auto"/>
            </w:pPr>
            <w:r w:rsidRPr="00710453">
              <w:rPr>
                <w:b/>
                <w:bCs/>
              </w:rPr>
              <w:t>35.1</w:t>
            </w:r>
            <w:r>
              <w:rPr>
                <w:b/>
                <w:bCs/>
              </w:rPr>
              <w:t>2</w:t>
            </w:r>
            <w:r>
              <w:t xml:space="preserve"> -Os capitães de cada equipe deverão se encontrar com a equipe de arbitragem para sorteio de campo/bola (</w:t>
            </w:r>
            <w:proofErr w:type="spellStart"/>
            <w:r>
              <w:t>toss</w:t>
            </w:r>
            <w:proofErr w:type="spellEnd"/>
            <w:proofErr w:type="gramStart"/>
            <w:r>
              <w:t xml:space="preserve">);   </w:t>
            </w:r>
            <w:proofErr w:type="gramEnd"/>
            <w:r w:rsidRPr="00EC642F">
              <w:rPr>
                <w:b/>
                <w:bCs/>
              </w:rPr>
              <w:t>35.1</w:t>
            </w:r>
            <w:r>
              <w:rPr>
                <w:b/>
                <w:bCs/>
              </w:rPr>
              <w:t>3</w:t>
            </w:r>
            <w:r>
              <w:t xml:space="preserve"> -Atos de substituição no decorrer da partida; </w:t>
            </w:r>
          </w:p>
          <w:p w14:paraId="44DF6454" w14:textId="77777777" w:rsidR="00DB3F7C" w:rsidRDefault="00DB3F7C" w:rsidP="00DB3F7C">
            <w:pPr>
              <w:spacing w:after="0" w:line="240" w:lineRule="auto"/>
            </w:pPr>
            <w:r w:rsidRPr="00EC642F">
              <w:rPr>
                <w:b/>
                <w:bCs/>
              </w:rPr>
              <w:t>35.1</w:t>
            </w:r>
            <w:r>
              <w:rPr>
                <w:b/>
                <w:bCs/>
              </w:rPr>
              <w:t>4</w:t>
            </w:r>
            <w:r>
              <w:t xml:space="preserve"> - Caso o clube realize alguma substituição durante o intervalo da partida, o mesmo ainda terá 3 (três) </w:t>
            </w:r>
            <w:proofErr w:type="gramStart"/>
            <w:r>
              <w:t>atos  substituição</w:t>
            </w:r>
            <w:proofErr w:type="gramEnd"/>
            <w:r>
              <w:t xml:space="preserve"> no decorrer do jogo;</w:t>
            </w:r>
          </w:p>
          <w:p w14:paraId="4918BA8A" w14:textId="77777777" w:rsidR="00DB3F7C" w:rsidRPr="00064085" w:rsidRDefault="00DB3F7C" w:rsidP="00DB3F7C">
            <w:pPr>
              <w:spacing w:after="0" w:line="240" w:lineRule="auto"/>
            </w:pPr>
            <w:r w:rsidRPr="00EC642F">
              <w:rPr>
                <w:b/>
                <w:bCs/>
              </w:rPr>
              <w:t>35.1</w:t>
            </w:r>
            <w:r>
              <w:rPr>
                <w:b/>
                <w:bCs/>
              </w:rPr>
              <w:t>5</w:t>
            </w:r>
            <w:r>
              <w:t xml:space="preserve"> - Todos os atletas deverão utilizar recipientes individuais para </w:t>
            </w:r>
            <w:proofErr w:type="spellStart"/>
            <w:r>
              <w:t>hidratação</w:t>
            </w:r>
            <w:proofErr w:type="spellEnd"/>
            <w:r>
              <w:t xml:space="preserve"> durante todo período em campo e nos vestiários, sendo proibido o compartilhamento dos mesmos;</w:t>
            </w:r>
          </w:p>
        </w:tc>
      </w:tr>
      <w:tr w:rsidR="00DB3F7C" w:rsidRPr="00264D78" w14:paraId="7D0F1B93"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5DD283DC"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35.16</w:t>
            </w:r>
          </w:p>
        </w:tc>
        <w:tc>
          <w:tcPr>
            <w:tcW w:w="2400" w:type="dxa"/>
            <w:gridSpan w:val="3"/>
            <w:tcBorders>
              <w:top w:val="double" w:sz="6" w:space="0" w:color="auto"/>
              <w:left w:val="nil"/>
              <w:bottom w:val="double" w:sz="6" w:space="0" w:color="auto"/>
              <w:right w:val="nil"/>
            </w:tcBorders>
            <w:shd w:val="clear" w:color="000000" w:fill="FFFFFF"/>
            <w:vAlign w:val="center"/>
            <w:hideMark/>
          </w:tcPr>
          <w:p w14:paraId="70196815" w14:textId="77777777" w:rsidR="00DB3F7C" w:rsidRPr="00264D78" w:rsidRDefault="00DB3F7C" w:rsidP="00DB3F7C">
            <w:pPr>
              <w:spacing w:after="0" w:line="240" w:lineRule="auto"/>
              <w:rPr>
                <w:rFonts w:ascii="Calibri" w:eastAsia="Times New Roman" w:hAnsi="Calibri" w:cs="Calibri"/>
                <w:lang w:eastAsia="pt-BR"/>
              </w:rPr>
            </w:pPr>
            <w:r w:rsidRPr="00264D78">
              <w:rPr>
                <w:rFonts w:ascii="Calibri" w:eastAsia="Times New Roman" w:hAnsi="Calibri" w:cs="Calibri"/>
                <w:lang w:eastAsia="pt-BR"/>
              </w:rPr>
              <w:t>Vestiário:</w:t>
            </w:r>
          </w:p>
        </w:tc>
        <w:tc>
          <w:tcPr>
            <w:tcW w:w="1890" w:type="dxa"/>
            <w:gridSpan w:val="3"/>
            <w:tcBorders>
              <w:top w:val="double" w:sz="6" w:space="0" w:color="auto"/>
              <w:left w:val="double" w:sz="6" w:space="0" w:color="auto"/>
              <w:bottom w:val="double" w:sz="6" w:space="0" w:color="auto"/>
              <w:right w:val="double" w:sz="6" w:space="0" w:color="000000"/>
            </w:tcBorders>
            <w:shd w:val="clear" w:color="000000" w:fill="FFFFFF"/>
            <w:vAlign w:val="center"/>
            <w:hideMark/>
          </w:tcPr>
          <w:p w14:paraId="19BAF3AE" w14:textId="50C61E52" w:rsidR="00DB3F7C" w:rsidRPr="00CE1F3E" w:rsidRDefault="00D251A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A - </w:t>
            </w:r>
            <w:proofErr w:type="gramStart"/>
            <w:r>
              <w:rPr>
                <w:rFonts w:ascii="Calibri" w:eastAsia="Times New Roman" w:hAnsi="Calibri" w:cs="Calibri"/>
                <w:color w:val="000000"/>
                <w:lang w:eastAsia="pt-BR"/>
              </w:rPr>
              <w:t>esquerda</w:t>
            </w:r>
            <w:proofErr w:type="gramEnd"/>
          </w:p>
        </w:tc>
        <w:tc>
          <w:tcPr>
            <w:tcW w:w="647" w:type="dxa"/>
            <w:gridSpan w:val="2"/>
            <w:tcBorders>
              <w:top w:val="nil"/>
              <w:left w:val="nil"/>
              <w:bottom w:val="double" w:sz="6" w:space="0" w:color="auto"/>
              <w:right w:val="double" w:sz="6" w:space="0" w:color="auto"/>
            </w:tcBorders>
            <w:shd w:val="clear" w:color="auto" w:fill="auto"/>
            <w:noWrap/>
            <w:vAlign w:val="center"/>
            <w:hideMark/>
          </w:tcPr>
          <w:p w14:paraId="34230C0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18</w:t>
            </w:r>
          </w:p>
        </w:tc>
        <w:tc>
          <w:tcPr>
            <w:tcW w:w="2380" w:type="dxa"/>
            <w:gridSpan w:val="2"/>
            <w:tcBorders>
              <w:top w:val="double" w:sz="6" w:space="0" w:color="auto"/>
              <w:left w:val="nil"/>
              <w:bottom w:val="double" w:sz="6" w:space="0" w:color="auto"/>
              <w:right w:val="nil"/>
            </w:tcBorders>
            <w:shd w:val="clear" w:color="000000" w:fill="FFFFFF"/>
            <w:vAlign w:val="center"/>
            <w:hideMark/>
          </w:tcPr>
          <w:p w14:paraId="3F91AD74"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Vestiário:</w:t>
            </w:r>
          </w:p>
        </w:tc>
        <w:tc>
          <w:tcPr>
            <w:tcW w:w="3377" w:type="dxa"/>
            <w:gridSpan w:val="6"/>
            <w:tcBorders>
              <w:top w:val="double" w:sz="6" w:space="0" w:color="auto"/>
              <w:left w:val="double" w:sz="6" w:space="0" w:color="auto"/>
              <w:bottom w:val="double" w:sz="6" w:space="0" w:color="auto"/>
              <w:right w:val="double" w:sz="6" w:space="0" w:color="000000"/>
            </w:tcBorders>
            <w:shd w:val="clear" w:color="000000" w:fill="FFFFFF"/>
            <w:vAlign w:val="center"/>
            <w:hideMark/>
          </w:tcPr>
          <w:p w14:paraId="52B82277" w14:textId="1FA54350" w:rsidR="00DB3F7C" w:rsidRPr="00CE1F3E" w:rsidRDefault="00D251A6" w:rsidP="00DB3F7C">
            <w:pPr>
              <w:spacing w:after="0" w:line="240" w:lineRule="auto"/>
              <w:rPr>
                <w:rFonts w:ascii="Calibri" w:eastAsia="Times New Roman" w:hAnsi="Calibri" w:cs="Calibri"/>
                <w:lang w:eastAsia="pt-BR"/>
              </w:rPr>
            </w:pPr>
            <w:r>
              <w:rPr>
                <w:rFonts w:ascii="Calibri" w:eastAsia="Times New Roman" w:hAnsi="Calibri" w:cs="Calibri"/>
                <w:lang w:eastAsia="pt-BR"/>
              </w:rPr>
              <w:t xml:space="preserve">B – </w:t>
            </w:r>
            <w:proofErr w:type="spellStart"/>
            <w:r>
              <w:rPr>
                <w:rFonts w:ascii="Calibri" w:eastAsia="Times New Roman" w:hAnsi="Calibri" w:cs="Calibri"/>
                <w:lang w:eastAsia="pt-BR"/>
              </w:rPr>
              <w:t>á</w:t>
            </w:r>
            <w:proofErr w:type="spellEnd"/>
            <w:r>
              <w:rPr>
                <w:rFonts w:ascii="Calibri" w:eastAsia="Times New Roman" w:hAnsi="Calibri" w:cs="Calibri"/>
                <w:lang w:eastAsia="pt-BR"/>
              </w:rPr>
              <w:t xml:space="preserve"> direita</w:t>
            </w:r>
          </w:p>
        </w:tc>
      </w:tr>
      <w:tr w:rsidR="00DB3F7C" w:rsidRPr="00264D78" w14:paraId="72ABF4E4"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47A1C944"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17</w:t>
            </w:r>
          </w:p>
        </w:tc>
        <w:tc>
          <w:tcPr>
            <w:tcW w:w="2400" w:type="dxa"/>
            <w:gridSpan w:val="3"/>
            <w:tcBorders>
              <w:top w:val="double" w:sz="6" w:space="0" w:color="auto"/>
              <w:left w:val="nil"/>
              <w:bottom w:val="double" w:sz="6" w:space="0" w:color="auto"/>
              <w:right w:val="nil"/>
            </w:tcBorders>
            <w:shd w:val="clear" w:color="000000" w:fill="FFFFFF"/>
            <w:vAlign w:val="center"/>
            <w:hideMark/>
          </w:tcPr>
          <w:p w14:paraId="24B32114" w14:textId="77777777" w:rsidR="00DB3F7C" w:rsidRPr="00264D78" w:rsidRDefault="00DB3F7C" w:rsidP="00DB3F7C">
            <w:pPr>
              <w:spacing w:after="0" w:line="240" w:lineRule="auto"/>
              <w:rPr>
                <w:rFonts w:ascii="Calibri" w:eastAsia="Times New Roman" w:hAnsi="Calibri" w:cs="Calibri"/>
                <w:lang w:eastAsia="pt-BR"/>
              </w:rPr>
            </w:pPr>
            <w:r w:rsidRPr="00264D78">
              <w:rPr>
                <w:rFonts w:ascii="Calibri" w:eastAsia="Times New Roman" w:hAnsi="Calibri" w:cs="Calibri"/>
                <w:lang w:eastAsia="pt-BR"/>
              </w:rPr>
              <w:t>Banco de reservas:</w:t>
            </w:r>
          </w:p>
        </w:tc>
        <w:tc>
          <w:tcPr>
            <w:tcW w:w="1890" w:type="dxa"/>
            <w:gridSpan w:val="3"/>
            <w:tcBorders>
              <w:top w:val="double" w:sz="6" w:space="0" w:color="auto"/>
              <w:left w:val="double" w:sz="6" w:space="0" w:color="auto"/>
              <w:bottom w:val="double" w:sz="6" w:space="0" w:color="auto"/>
              <w:right w:val="double" w:sz="6" w:space="0" w:color="000000"/>
            </w:tcBorders>
            <w:shd w:val="clear" w:color="000000" w:fill="FFFFFF"/>
            <w:vAlign w:val="center"/>
            <w:hideMark/>
          </w:tcPr>
          <w:p w14:paraId="0708BAE9" w14:textId="5BFA9EF7" w:rsidR="00DB3F7C" w:rsidRPr="00CE1F3E" w:rsidRDefault="00D251A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Á esquerda</w:t>
            </w:r>
            <w:r w:rsidR="00DB3F7C">
              <w:rPr>
                <w:rFonts w:ascii="Calibri" w:eastAsia="Times New Roman" w:hAnsi="Calibri" w:cs="Calibri"/>
                <w:color w:val="000000"/>
                <w:lang w:eastAsia="pt-BR"/>
              </w:rPr>
              <w:t xml:space="preserve"> das cabines</w:t>
            </w:r>
          </w:p>
        </w:tc>
        <w:tc>
          <w:tcPr>
            <w:tcW w:w="647" w:type="dxa"/>
            <w:gridSpan w:val="2"/>
            <w:tcBorders>
              <w:top w:val="nil"/>
              <w:left w:val="nil"/>
              <w:bottom w:val="double" w:sz="6" w:space="0" w:color="auto"/>
              <w:right w:val="double" w:sz="6" w:space="0" w:color="auto"/>
            </w:tcBorders>
            <w:shd w:val="clear" w:color="auto" w:fill="auto"/>
            <w:noWrap/>
            <w:vAlign w:val="center"/>
            <w:hideMark/>
          </w:tcPr>
          <w:p w14:paraId="74F72A6C"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35.19</w:t>
            </w:r>
          </w:p>
        </w:tc>
        <w:tc>
          <w:tcPr>
            <w:tcW w:w="2380" w:type="dxa"/>
            <w:gridSpan w:val="2"/>
            <w:tcBorders>
              <w:top w:val="double" w:sz="6" w:space="0" w:color="auto"/>
              <w:left w:val="nil"/>
              <w:bottom w:val="double" w:sz="6" w:space="0" w:color="auto"/>
              <w:right w:val="nil"/>
            </w:tcBorders>
            <w:shd w:val="clear" w:color="000000" w:fill="FFFFFF"/>
            <w:vAlign w:val="center"/>
            <w:hideMark/>
          </w:tcPr>
          <w:p w14:paraId="492370C3"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Banco de reservas:</w:t>
            </w:r>
          </w:p>
        </w:tc>
        <w:tc>
          <w:tcPr>
            <w:tcW w:w="3377" w:type="dxa"/>
            <w:gridSpan w:val="6"/>
            <w:tcBorders>
              <w:top w:val="double" w:sz="6" w:space="0" w:color="auto"/>
              <w:left w:val="double" w:sz="6" w:space="0" w:color="auto"/>
              <w:bottom w:val="double" w:sz="6" w:space="0" w:color="auto"/>
              <w:right w:val="double" w:sz="6" w:space="0" w:color="000000"/>
            </w:tcBorders>
            <w:shd w:val="clear" w:color="000000" w:fill="FFFFFF"/>
            <w:vAlign w:val="center"/>
            <w:hideMark/>
          </w:tcPr>
          <w:p w14:paraId="6FA9C8AC" w14:textId="3D095BB8" w:rsidR="00DB3F7C" w:rsidRDefault="00D251A6" w:rsidP="00DB3F7C">
            <w:pPr>
              <w:spacing w:after="0" w:line="240" w:lineRule="auto"/>
              <w:rPr>
                <w:rFonts w:ascii="Calibri" w:eastAsia="Times New Roman" w:hAnsi="Calibri" w:cs="Calibri"/>
                <w:lang w:eastAsia="pt-BR"/>
              </w:rPr>
            </w:pPr>
            <w:r>
              <w:rPr>
                <w:rFonts w:ascii="Calibri" w:eastAsia="Times New Roman" w:hAnsi="Calibri" w:cs="Calibri"/>
                <w:lang w:eastAsia="pt-BR"/>
              </w:rPr>
              <w:t>Á direita</w:t>
            </w:r>
            <w:r w:rsidR="00DB3F7C">
              <w:rPr>
                <w:rFonts w:ascii="Calibri" w:eastAsia="Times New Roman" w:hAnsi="Calibri" w:cs="Calibri"/>
                <w:lang w:eastAsia="pt-BR"/>
              </w:rPr>
              <w:t xml:space="preserve"> das </w:t>
            </w:r>
          </w:p>
          <w:p w14:paraId="5F845489" w14:textId="77777777" w:rsidR="00DB3F7C" w:rsidRPr="00CE1F3E" w:rsidRDefault="00DB3F7C" w:rsidP="00DB3F7C">
            <w:pPr>
              <w:spacing w:after="0" w:line="240" w:lineRule="auto"/>
              <w:rPr>
                <w:rFonts w:ascii="Calibri" w:eastAsia="Times New Roman" w:hAnsi="Calibri" w:cs="Calibri"/>
                <w:lang w:eastAsia="pt-BR"/>
              </w:rPr>
            </w:pPr>
            <w:r>
              <w:rPr>
                <w:rFonts w:ascii="Calibri" w:eastAsia="Times New Roman" w:hAnsi="Calibri" w:cs="Calibri"/>
                <w:lang w:eastAsia="pt-BR"/>
              </w:rPr>
              <w:t>cabines</w:t>
            </w:r>
          </w:p>
        </w:tc>
      </w:tr>
      <w:tr w:rsidR="0073606B" w:rsidRPr="00264D78" w14:paraId="2C062AE8" w14:textId="77777777" w:rsidTr="00302015">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tcPr>
          <w:p w14:paraId="5B8040BF" w14:textId="77777777" w:rsidR="0073606B" w:rsidRDefault="0073606B" w:rsidP="00DB3F7C">
            <w:pPr>
              <w:spacing w:after="0" w:line="240" w:lineRule="auto"/>
              <w:jc w:val="center"/>
              <w:rPr>
                <w:rFonts w:ascii="Calibri" w:eastAsia="Times New Roman" w:hAnsi="Calibri" w:cs="Calibri"/>
                <w:b/>
                <w:bCs/>
                <w:color w:val="000000"/>
                <w:lang w:eastAsia="pt-BR"/>
              </w:rPr>
            </w:pPr>
          </w:p>
        </w:tc>
        <w:tc>
          <w:tcPr>
            <w:tcW w:w="4290" w:type="dxa"/>
            <w:gridSpan w:val="6"/>
            <w:tcBorders>
              <w:top w:val="double" w:sz="6" w:space="0" w:color="auto"/>
              <w:left w:val="nil"/>
              <w:bottom w:val="double" w:sz="6" w:space="0" w:color="auto"/>
              <w:right w:val="double" w:sz="6" w:space="0" w:color="000000"/>
            </w:tcBorders>
            <w:shd w:val="clear" w:color="000000" w:fill="FFFFFF"/>
            <w:vAlign w:val="center"/>
          </w:tcPr>
          <w:p w14:paraId="6BBD8D52" w14:textId="07F40BFE" w:rsidR="0073606B" w:rsidRDefault="0073606B" w:rsidP="00DB3F7C">
            <w:pPr>
              <w:spacing w:after="0" w:line="240" w:lineRule="auto"/>
              <w:rPr>
                <w:rFonts w:ascii="Calibri" w:eastAsia="Times New Roman" w:hAnsi="Calibri" w:cs="Calibri"/>
                <w:color w:val="000000"/>
                <w:lang w:eastAsia="pt-BR"/>
              </w:rPr>
            </w:pPr>
            <w:r>
              <w:rPr>
                <w:rFonts w:ascii="Calibri" w:eastAsia="Times New Roman" w:hAnsi="Calibri" w:cs="Calibri"/>
                <w:lang w:eastAsia="pt-BR"/>
              </w:rPr>
              <w:t xml:space="preserve">Previsão do Tempo </w:t>
            </w:r>
            <w:proofErr w:type="gramStart"/>
            <w:r>
              <w:rPr>
                <w:rFonts w:ascii="Calibri" w:eastAsia="Times New Roman" w:hAnsi="Calibri" w:cs="Calibri"/>
                <w:lang w:eastAsia="pt-BR"/>
              </w:rPr>
              <w:t>( Clima</w:t>
            </w:r>
            <w:proofErr w:type="gramEnd"/>
            <w:r>
              <w:rPr>
                <w:rFonts w:ascii="Calibri" w:eastAsia="Times New Roman" w:hAnsi="Calibri" w:cs="Calibri"/>
                <w:lang w:eastAsia="pt-BR"/>
              </w:rPr>
              <w:t xml:space="preserve"> Tempo RJ)</w:t>
            </w:r>
          </w:p>
        </w:tc>
        <w:tc>
          <w:tcPr>
            <w:tcW w:w="6404" w:type="dxa"/>
            <w:gridSpan w:val="10"/>
            <w:tcBorders>
              <w:top w:val="nil"/>
              <w:left w:val="nil"/>
              <w:bottom w:val="double" w:sz="6" w:space="0" w:color="auto"/>
              <w:right w:val="double" w:sz="6" w:space="0" w:color="000000"/>
            </w:tcBorders>
            <w:shd w:val="clear" w:color="auto" w:fill="auto"/>
            <w:noWrap/>
            <w:vAlign w:val="center"/>
          </w:tcPr>
          <w:p w14:paraId="1408ADF4" w14:textId="1DD8730C" w:rsidR="0073606B" w:rsidRDefault="0073606B" w:rsidP="00DB3F7C">
            <w:pPr>
              <w:spacing w:after="0" w:line="240" w:lineRule="auto"/>
              <w:rPr>
                <w:rFonts w:ascii="Calibri" w:eastAsia="Times New Roman" w:hAnsi="Calibri" w:cs="Calibri"/>
                <w:lang w:eastAsia="pt-BR"/>
              </w:rPr>
            </w:pPr>
            <w:r>
              <w:rPr>
                <w:rFonts w:ascii="Calibri" w:eastAsia="Times New Roman" w:hAnsi="Calibri" w:cs="Calibri"/>
                <w:lang w:eastAsia="pt-BR"/>
              </w:rPr>
              <w:t>1</w:t>
            </w:r>
            <w:r w:rsidR="00D251A6">
              <w:rPr>
                <w:rFonts w:ascii="Calibri" w:eastAsia="Times New Roman" w:hAnsi="Calibri" w:cs="Calibri"/>
                <w:lang w:eastAsia="pt-BR"/>
              </w:rPr>
              <w:t>9</w:t>
            </w:r>
            <w:r>
              <w:rPr>
                <w:rFonts w:ascii="Calibri" w:eastAsia="Times New Roman" w:hAnsi="Calibri" w:cs="Calibri"/>
                <w:lang w:eastAsia="pt-BR"/>
              </w:rPr>
              <w:t xml:space="preserve"> </w:t>
            </w:r>
            <w:proofErr w:type="spellStart"/>
            <w:r>
              <w:rPr>
                <w:rFonts w:ascii="Calibri" w:eastAsia="Times New Roman" w:hAnsi="Calibri" w:cs="Calibri"/>
                <w:lang w:eastAsia="pt-BR"/>
              </w:rPr>
              <w:t>á</w:t>
            </w:r>
            <w:proofErr w:type="spellEnd"/>
            <w:r>
              <w:rPr>
                <w:rFonts w:ascii="Calibri" w:eastAsia="Times New Roman" w:hAnsi="Calibri" w:cs="Calibri"/>
                <w:lang w:eastAsia="pt-BR"/>
              </w:rPr>
              <w:t xml:space="preserve"> </w:t>
            </w:r>
            <w:r w:rsidR="00D251A6">
              <w:rPr>
                <w:rFonts w:ascii="Calibri" w:eastAsia="Times New Roman" w:hAnsi="Calibri" w:cs="Calibri"/>
                <w:lang w:eastAsia="pt-BR"/>
              </w:rPr>
              <w:t>25</w:t>
            </w:r>
            <w:r>
              <w:rPr>
                <w:rFonts w:ascii="Calibri" w:eastAsia="Times New Roman" w:hAnsi="Calibri" w:cs="Calibri"/>
                <w:lang w:eastAsia="pt-BR"/>
              </w:rPr>
              <w:t xml:space="preserve"> graus </w:t>
            </w:r>
            <w:r w:rsidR="00D251A6">
              <w:rPr>
                <w:rFonts w:ascii="Calibri" w:eastAsia="Times New Roman" w:hAnsi="Calibri" w:cs="Calibri"/>
                <w:lang w:eastAsia="pt-BR"/>
              </w:rPr>
              <w:t xml:space="preserve">– chuva pela </w:t>
            </w:r>
            <w:proofErr w:type="gramStart"/>
            <w:r w:rsidR="00D251A6">
              <w:rPr>
                <w:rFonts w:ascii="Calibri" w:eastAsia="Times New Roman" w:hAnsi="Calibri" w:cs="Calibri"/>
                <w:lang w:eastAsia="pt-BR"/>
              </w:rPr>
              <w:t>manhã</w:t>
            </w:r>
            <w:r w:rsidR="00302015">
              <w:rPr>
                <w:rFonts w:ascii="Calibri" w:eastAsia="Times New Roman" w:hAnsi="Calibri" w:cs="Calibri"/>
                <w:lang w:eastAsia="pt-BR"/>
              </w:rPr>
              <w:t xml:space="preserve"> </w:t>
            </w:r>
            <w:r>
              <w:rPr>
                <w:rFonts w:ascii="Calibri" w:eastAsia="Times New Roman" w:hAnsi="Calibri" w:cs="Calibri"/>
                <w:lang w:eastAsia="pt-BR"/>
              </w:rPr>
              <w:t xml:space="preserve"> nuve</w:t>
            </w:r>
            <w:r w:rsidR="00302015">
              <w:rPr>
                <w:rFonts w:ascii="Calibri" w:eastAsia="Times New Roman" w:hAnsi="Calibri" w:cs="Calibri"/>
                <w:lang w:eastAsia="pt-BR"/>
              </w:rPr>
              <w:t>ns</w:t>
            </w:r>
            <w:proofErr w:type="gramEnd"/>
            <w:r w:rsidR="00302015">
              <w:rPr>
                <w:rFonts w:ascii="Calibri" w:eastAsia="Times New Roman" w:hAnsi="Calibri" w:cs="Calibri"/>
                <w:lang w:eastAsia="pt-BR"/>
              </w:rPr>
              <w:t>,</w:t>
            </w:r>
            <w:r w:rsidR="00D251A6">
              <w:rPr>
                <w:rFonts w:ascii="Calibri" w:eastAsia="Times New Roman" w:hAnsi="Calibri" w:cs="Calibri"/>
                <w:lang w:eastAsia="pt-BR"/>
              </w:rPr>
              <w:t xml:space="preserve"> abertura de sol á tarde e pancadas de chuva até </w:t>
            </w:r>
            <w:proofErr w:type="spellStart"/>
            <w:r w:rsidR="00D251A6">
              <w:rPr>
                <w:rFonts w:ascii="Calibri" w:eastAsia="Times New Roman" w:hAnsi="Calibri" w:cs="Calibri"/>
                <w:lang w:eastAsia="pt-BR"/>
              </w:rPr>
              <w:t>á</w:t>
            </w:r>
            <w:proofErr w:type="spellEnd"/>
            <w:r w:rsidR="00D251A6">
              <w:rPr>
                <w:rFonts w:ascii="Calibri" w:eastAsia="Times New Roman" w:hAnsi="Calibri" w:cs="Calibri"/>
                <w:lang w:eastAsia="pt-BR"/>
              </w:rPr>
              <w:t xml:space="preserve"> noite</w:t>
            </w:r>
          </w:p>
        </w:tc>
      </w:tr>
      <w:tr w:rsidR="00DB3F7C" w:rsidRPr="00264D78" w14:paraId="273C1EC0" w14:textId="77777777" w:rsidTr="00DB3F7C">
        <w:tblPrEx>
          <w:tblCellMar>
            <w:top w:w="15" w:type="dxa"/>
          </w:tblCellMar>
        </w:tblPrEx>
        <w:trPr>
          <w:gridAfter w:val="1"/>
          <w:wAfter w:w="160" w:type="dxa"/>
          <w:trHeight w:val="300"/>
        </w:trPr>
        <w:tc>
          <w:tcPr>
            <w:tcW w:w="11341" w:type="dxa"/>
            <w:gridSpan w:val="18"/>
            <w:tcBorders>
              <w:top w:val="nil"/>
              <w:left w:val="double" w:sz="6" w:space="0" w:color="auto"/>
              <w:bottom w:val="double" w:sz="6" w:space="0" w:color="auto"/>
              <w:right w:val="double" w:sz="6" w:space="0" w:color="000000"/>
            </w:tcBorders>
            <w:shd w:val="clear" w:color="auto" w:fill="auto"/>
            <w:noWrap/>
            <w:vAlign w:val="center"/>
          </w:tcPr>
          <w:p w14:paraId="49DEC8F6" w14:textId="77777777" w:rsidR="00DB3F7C" w:rsidRDefault="00DB3F7C" w:rsidP="00DB3F7C">
            <w:pPr>
              <w:spacing w:after="0" w:line="240" w:lineRule="auto"/>
            </w:pPr>
            <w:r w:rsidRPr="005C6C8D">
              <w:rPr>
                <w:b/>
                <w:bCs/>
              </w:rPr>
              <w:t>35.18</w:t>
            </w:r>
            <w:r>
              <w:t xml:space="preserve"> - O banco de reservas somente poderá ser acessado por 18 (dezoito) profissionais de cada clube, de acordo com o RGC, sendo: 12 (doze) atletas suplentes e 6 (seis) membros da Comissão Técnica;</w:t>
            </w:r>
          </w:p>
          <w:p w14:paraId="02D06235" w14:textId="77777777" w:rsidR="00DB3F7C" w:rsidRDefault="00DB3F7C" w:rsidP="00DB3F7C">
            <w:pPr>
              <w:spacing w:after="0" w:line="240" w:lineRule="auto"/>
            </w:pPr>
            <w:r w:rsidRPr="00EC642F">
              <w:rPr>
                <w:b/>
                <w:bCs/>
              </w:rPr>
              <w:t>35.1</w:t>
            </w:r>
            <w:r>
              <w:rPr>
                <w:b/>
                <w:bCs/>
              </w:rPr>
              <w:t>9</w:t>
            </w:r>
            <w:r>
              <w:t xml:space="preserve"> - Todos os integrantes do banco de reservas, exceto suplentes quando em aquecimento e o Treinador, deverão usar máscaras (com ou sem face </w:t>
            </w:r>
            <w:proofErr w:type="spellStart"/>
            <w:r>
              <w:t>shields</w:t>
            </w:r>
            <w:proofErr w:type="spellEnd"/>
            <w:r>
              <w:t>);</w:t>
            </w:r>
          </w:p>
          <w:p w14:paraId="0F5440C2" w14:textId="77777777" w:rsidR="00DB3F7C" w:rsidRDefault="00DB3F7C" w:rsidP="00DB3F7C">
            <w:pPr>
              <w:spacing w:after="0" w:line="240" w:lineRule="auto"/>
            </w:pPr>
            <w:r w:rsidRPr="00EC642F">
              <w:rPr>
                <w:b/>
                <w:bCs/>
              </w:rPr>
              <w:t>35.</w:t>
            </w:r>
            <w:r>
              <w:rPr>
                <w:b/>
                <w:bCs/>
              </w:rPr>
              <w:t>20</w:t>
            </w:r>
            <w:r>
              <w:t xml:space="preserve"> - Quando sentados, a distância entre os atletas deverá ser de no mínimo 1 (um) metro.</w:t>
            </w:r>
          </w:p>
          <w:p w14:paraId="2E44FA1E" w14:textId="77777777" w:rsidR="00DB3F7C" w:rsidRPr="005C6C8D" w:rsidRDefault="00DB3F7C" w:rsidP="00DB3F7C">
            <w:pPr>
              <w:spacing w:after="0" w:line="240" w:lineRule="auto"/>
            </w:pPr>
            <w:r w:rsidRPr="005C6C8D">
              <w:rPr>
                <w:b/>
                <w:bCs/>
              </w:rPr>
              <w:t>35.21</w:t>
            </w:r>
            <w:r>
              <w:t xml:space="preserve"> – Roupeiros poderão acessar as dependências do estádio 3 horas que antecede o início da partida.</w:t>
            </w:r>
          </w:p>
        </w:tc>
      </w:tr>
      <w:tr w:rsidR="00DB3F7C" w:rsidRPr="00264D78" w14:paraId="63967DA2"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48747B06"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0</w:t>
            </w:r>
          </w:p>
        </w:tc>
        <w:tc>
          <w:tcPr>
            <w:tcW w:w="2400"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7A075C3"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Local Comissão t</w:t>
            </w:r>
            <w:r>
              <w:rPr>
                <w:rFonts w:ascii="Calibri" w:eastAsia="Times New Roman" w:hAnsi="Calibri" w:cs="Calibri"/>
                <w:color w:val="000000"/>
                <w:lang w:eastAsia="pt-BR"/>
              </w:rPr>
              <w:t>é</w:t>
            </w:r>
            <w:r w:rsidRPr="00264D78">
              <w:rPr>
                <w:rFonts w:ascii="Calibri" w:eastAsia="Times New Roman" w:hAnsi="Calibri" w:cs="Calibri"/>
                <w:color w:val="000000"/>
                <w:lang w:eastAsia="pt-BR"/>
              </w:rPr>
              <w:t>cnica:</w:t>
            </w:r>
          </w:p>
        </w:tc>
        <w:tc>
          <w:tcPr>
            <w:tcW w:w="1890" w:type="dxa"/>
            <w:gridSpan w:val="3"/>
            <w:tcBorders>
              <w:top w:val="double" w:sz="6" w:space="0" w:color="auto"/>
              <w:left w:val="nil"/>
              <w:bottom w:val="double" w:sz="6" w:space="0" w:color="auto"/>
              <w:right w:val="double" w:sz="6" w:space="0" w:color="auto"/>
            </w:tcBorders>
            <w:shd w:val="clear" w:color="auto" w:fill="auto"/>
            <w:noWrap/>
            <w:vAlign w:val="bottom"/>
            <w:hideMark/>
          </w:tcPr>
          <w:p w14:paraId="21D298DA" w14:textId="2D4130C3" w:rsidR="00DB3F7C" w:rsidRPr="00CE1F3E" w:rsidRDefault="00D251A6"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Á esquerda</w:t>
            </w:r>
            <w:r w:rsidR="00DB3F7C">
              <w:rPr>
                <w:rFonts w:ascii="Calibri" w:eastAsia="Times New Roman" w:hAnsi="Calibri" w:cs="Calibri"/>
                <w:color w:val="000000"/>
                <w:lang w:eastAsia="pt-BR"/>
              </w:rPr>
              <w:t xml:space="preserve"> das cabines</w:t>
            </w:r>
          </w:p>
        </w:tc>
        <w:tc>
          <w:tcPr>
            <w:tcW w:w="647" w:type="dxa"/>
            <w:gridSpan w:val="2"/>
            <w:tcBorders>
              <w:top w:val="nil"/>
              <w:left w:val="nil"/>
              <w:bottom w:val="double" w:sz="6" w:space="0" w:color="auto"/>
              <w:right w:val="double" w:sz="6" w:space="0" w:color="auto"/>
            </w:tcBorders>
            <w:shd w:val="clear" w:color="auto" w:fill="auto"/>
            <w:noWrap/>
            <w:vAlign w:val="center"/>
            <w:hideMark/>
          </w:tcPr>
          <w:p w14:paraId="273EA2F6"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1</w:t>
            </w:r>
          </w:p>
        </w:tc>
        <w:tc>
          <w:tcPr>
            <w:tcW w:w="2380" w:type="dxa"/>
            <w:gridSpan w:val="2"/>
            <w:tcBorders>
              <w:top w:val="double" w:sz="6" w:space="0" w:color="auto"/>
              <w:left w:val="nil"/>
              <w:bottom w:val="double" w:sz="6" w:space="0" w:color="auto"/>
              <w:right w:val="double" w:sz="6" w:space="0" w:color="000000"/>
            </w:tcBorders>
            <w:shd w:val="clear" w:color="auto" w:fill="auto"/>
            <w:noWrap/>
            <w:vAlign w:val="bottom"/>
            <w:hideMark/>
          </w:tcPr>
          <w:p w14:paraId="28FE80F3"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 xml:space="preserve">Local Comissão </w:t>
            </w:r>
            <w:proofErr w:type="spellStart"/>
            <w:r w:rsidRPr="00264D78">
              <w:rPr>
                <w:rFonts w:ascii="Calibri" w:eastAsia="Times New Roman" w:hAnsi="Calibri" w:cs="Calibri"/>
                <w:color w:val="000000"/>
                <w:lang w:eastAsia="pt-BR"/>
              </w:rPr>
              <w:t>tecnica</w:t>
            </w:r>
            <w:proofErr w:type="spellEnd"/>
            <w:r w:rsidRPr="00264D78">
              <w:rPr>
                <w:rFonts w:ascii="Calibri" w:eastAsia="Times New Roman" w:hAnsi="Calibri" w:cs="Calibri"/>
                <w:color w:val="000000"/>
                <w:lang w:eastAsia="pt-BR"/>
              </w:rPr>
              <w:t>:</w:t>
            </w:r>
          </w:p>
        </w:tc>
        <w:tc>
          <w:tcPr>
            <w:tcW w:w="3377" w:type="dxa"/>
            <w:gridSpan w:val="6"/>
            <w:tcBorders>
              <w:top w:val="double" w:sz="6" w:space="0" w:color="auto"/>
              <w:left w:val="nil"/>
              <w:bottom w:val="double" w:sz="6" w:space="0" w:color="auto"/>
              <w:right w:val="double" w:sz="6" w:space="0" w:color="auto"/>
            </w:tcBorders>
            <w:shd w:val="clear" w:color="auto" w:fill="auto"/>
            <w:noWrap/>
            <w:vAlign w:val="bottom"/>
            <w:hideMark/>
          </w:tcPr>
          <w:p w14:paraId="46A5ABFD" w14:textId="1C930C88" w:rsidR="00DB3F7C" w:rsidRDefault="00D251A6" w:rsidP="00DB3F7C">
            <w:pPr>
              <w:spacing w:after="0" w:line="240" w:lineRule="auto"/>
              <w:rPr>
                <w:rFonts w:ascii="Calibri" w:eastAsia="Times New Roman" w:hAnsi="Calibri" w:cs="Calibri"/>
                <w:lang w:eastAsia="pt-BR"/>
              </w:rPr>
            </w:pPr>
            <w:r>
              <w:rPr>
                <w:rFonts w:ascii="Calibri" w:eastAsia="Times New Roman" w:hAnsi="Calibri" w:cs="Calibri"/>
                <w:lang w:eastAsia="pt-BR"/>
              </w:rPr>
              <w:t>Á direita</w:t>
            </w:r>
          </w:p>
          <w:p w14:paraId="5CC3EE36" w14:textId="77777777" w:rsidR="00DB3F7C" w:rsidRPr="00CE1F3E" w:rsidRDefault="00DB3F7C" w:rsidP="00DB3F7C">
            <w:pPr>
              <w:spacing w:after="0" w:line="240" w:lineRule="auto"/>
              <w:rPr>
                <w:rFonts w:ascii="Calibri" w:eastAsia="Times New Roman" w:hAnsi="Calibri" w:cs="Calibri"/>
                <w:lang w:eastAsia="pt-BR"/>
              </w:rPr>
            </w:pPr>
            <w:r>
              <w:rPr>
                <w:rFonts w:ascii="Calibri" w:eastAsia="Times New Roman" w:hAnsi="Calibri" w:cs="Calibri"/>
                <w:lang w:eastAsia="pt-BR"/>
              </w:rPr>
              <w:t xml:space="preserve"> das cabines</w:t>
            </w:r>
          </w:p>
        </w:tc>
      </w:tr>
      <w:tr w:rsidR="00DB3F7C" w:rsidRPr="00264D78" w14:paraId="30D3B63E"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1F5E9EE6"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2</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0C029860" w14:textId="77777777" w:rsidR="00DB3F7C" w:rsidRPr="00264D78" w:rsidRDefault="00DB3F7C" w:rsidP="00DB3F7C">
            <w:pPr>
              <w:spacing w:after="0" w:line="240" w:lineRule="auto"/>
              <w:rPr>
                <w:rFonts w:ascii="Calibri" w:eastAsia="Times New Roman" w:hAnsi="Calibri" w:cs="Calibri"/>
                <w:color w:val="000000"/>
                <w:lang w:eastAsia="pt-BR"/>
              </w:rPr>
            </w:pPr>
            <w:proofErr w:type="spellStart"/>
            <w:r w:rsidRPr="00264D78">
              <w:rPr>
                <w:rFonts w:ascii="Calibri" w:eastAsia="Times New Roman" w:hAnsi="Calibri" w:cs="Calibri"/>
                <w:color w:val="000000"/>
                <w:lang w:eastAsia="pt-BR"/>
              </w:rPr>
              <w:t>Stúdio</w:t>
            </w:r>
            <w:proofErr w:type="spellEnd"/>
            <w:r w:rsidRPr="00264D78">
              <w:rPr>
                <w:rFonts w:ascii="Calibri" w:eastAsia="Times New Roman" w:hAnsi="Calibri" w:cs="Calibri"/>
                <w:color w:val="000000"/>
                <w:lang w:eastAsia="pt-BR"/>
              </w:rPr>
              <w:t xml:space="preserve"> Coletiva:</w:t>
            </w:r>
          </w:p>
        </w:tc>
        <w:tc>
          <w:tcPr>
            <w:tcW w:w="1890" w:type="dxa"/>
            <w:gridSpan w:val="3"/>
            <w:tcBorders>
              <w:top w:val="double" w:sz="6" w:space="0" w:color="auto"/>
              <w:left w:val="nil"/>
              <w:bottom w:val="double" w:sz="6" w:space="0" w:color="auto"/>
              <w:right w:val="double" w:sz="6" w:space="0" w:color="auto"/>
            </w:tcBorders>
            <w:shd w:val="clear" w:color="000000" w:fill="FFFFFF"/>
            <w:noWrap/>
            <w:vAlign w:val="bottom"/>
            <w:hideMark/>
          </w:tcPr>
          <w:p w14:paraId="5A9C64E7" w14:textId="77777777" w:rsidR="00DB3F7C" w:rsidRPr="00CE1F3E"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Não informado</w:t>
            </w:r>
          </w:p>
        </w:tc>
        <w:tc>
          <w:tcPr>
            <w:tcW w:w="647" w:type="dxa"/>
            <w:gridSpan w:val="2"/>
            <w:tcBorders>
              <w:top w:val="nil"/>
              <w:left w:val="nil"/>
              <w:bottom w:val="double" w:sz="6" w:space="0" w:color="auto"/>
              <w:right w:val="double" w:sz="6" w:space="0" w:color="auto"/>
            </w:tcBorders>
            <w:shd w:val="clear" w:color="auto" w:fill="auto"/>
            <w:noWrap/>
            <w:vAlign w:val="center"/>
            <w:hideMark/>
          </w:tcPr>
          <w:p w14:paraId="3CD7DD71"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3</w:t>
            </w:r>
          </w:p>
        </w:tc>
        <w:tc>
          <w:tcPr>
            <w:tcW w:w="2380" w:type="dxa"/>
            <w:gridSpan w:val="2"/>
            <w:tcBorders>
              <w:top w:val="double" w:sz="6" w:space="0" w:color="auto"/>
              <w:left w:val="nil"/>
              <w:bottom w:val="double" w:sz="6" w:space="0" w:color="auto"/>
              <w:right w:val="double" w:sz="6" w:space="0" w:color="000000"/>
            </w:tcBorders>
            <w:shd w:val="clear" w:color="000000" w:fill="FFFFFF"/>
            <w:noWrap/>
            <w:vAlign w:val="bottom"/>
            <w:hideMark/>
          </w:tcPr>
          <w:p w14:paraId="405704A1" w14:textId="77777777" w:rsidR="00DB3F7C" w:rsidRPr="00264D78" w:rsidRDefault="00DB3F7C" w:rsidP="00DB3F7C">
            <w:pPr>
              <w:spacing w:after="0" w:line="240" w:lineRule="auto"/>
              <w:rPr>
                <w:rFonts w:ascii="Calibri" w:eastAsia="Times New Roman" w:hAnsi="Calibri" w:cs="Calibri"/>
                <w:color w:val="000000"/>
                <w:lang w:eastAsia="pt-BR"/>
              </w:rPr>
            </w:pPr>
            <w:proofErr w:type="spellStart"/>
            <w:r w:rsidRPr="00264D78">
              <w:rPr>
                <w:rFonts w:ascii="Calibri" w:eastAsia="Times New Roman" w:hAnsi="Calibri" w:cs="Calibri"/>
                <w:color w:val="000000"/>
                <w:lang w:eastAsia="pt-BR"/>
              </w:rPr>
              <w:t>Stúdio</w:t>
            </w:r>
            <w:proofErr w:type="spellEnd"/>
            <w:r w:rsidRPr="00264D78">
              <w:rPr>
                <w:rFonts w:ascii="Calibri" w:eastAsia="Times New Roman" w:hAnsi="Calibri" w:cs="Calibri"/>
                <w:color w:val="000000"/>
                <w:lang w:eastAsia="pt-BR"/>
              </w:rPr>
              <w:t xml:space="preserve"> Coletiva:</w:t>
            </w:r>
          </w:p>
        </w:tc>
        <w:tc>
          <w:tcPr>
            <w:tcW w:w="3377" w:type="dxa"/>
            <w:gridSpan w:val="6"/>
            <w:tcBorders>
              <w:top w:val="double" w:sz="6" w:space="0" w:color="auto"/>
              <w:left w:val="nil"/>
              <w:bottom w:val="double" w:sz="6" w:space="0" w:color="auto"/>
              <w:right w:val="double" w:sz="6" w:space="0" w:color="auto"/>
            </w:tcBorders>
            <w:shd w:val="clear" w:color="000000" w:fill="FFFFFF"/>
            <w:noWrap/>
            <w:vAlign w:val="bottom"/>
            <w:hideMark/>
          </w:tcPr>
          <w:p w14:paraId="65596064" w14:textId="77777777" w:rsidR="00DB3F7C" w:rsidRPr="00CE1F3E" w:rsidRDefault="00DB3F7C" w:rsidP="00DB3F7C">
            <w:pPr>
              <w:spacing w:after="0" w:line="240" w:lineRule="auto"/>
              <w:rPr>
                <w:rFonts w:ascii="Calibri" w:eastAsia="Times New Roman" w:hAnsi="Calibri" w:cs="Calibri"/>
                <w:lang w:eastAsia="pt-BR"/>
              </w:rPr>
            </w:pPr>
            <w:r>
              <w:rPr>
                <w:rFonts w:ascii="Calibri" w:eastAsia="Times New Roman" w:hAnsi="Calibri" w:cs="Calibri"/>
                <w:lang w:eastAsia="pt-BR"/>
              </w:rPr>
              <w:t>Não informado</w:t>
            </w:r>
          </w:p>
        </w:tc>
      </w:tr>
      <w:tr w:rsidR="00DB3F7C" w:rsidRPr="00264D78" w14:paraId="741510DA"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4503412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4</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28E7BD87"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Cabines</w:t>
            </w:r>
            <w:r>
              <w:rPr>
                <w:rFonts w:ascii="Calibri" w:eastAsia="Times New Roman" w:hAnsi="Calibri" w:cs="Calibri"/>
                <w:color w:val="000000"/>
                <w:lang w:eastAsia="pt-BR"/>
              </w:rPr>
              <w:t xml:space="preserve"> analistas</w:t>
            </w:r>
            <w:r w:rsidRPr="00264D78">
              <w:rPr>
                <w:rFonts w:ascii="Calibri" w:eastAsia="Times New Roman" w:hAnsi="Calibri" w:cs="Calibri"/>
                <w:color w:val="000000"/>
                <w:lang w:eastAsia="pt-BR"/>
              </w:rPr>
              <w:t>:</w:t>
            </w:r>
          </w:p>
        </w:tc>
        <w:tc>
          <w:tcPr>
            <w:tcW w:w="1890" w:type="dxa"/>
            <w:gridSpan w:val="3"/>
            <w:tcBorders>
              <w:top w:val="double" w:sz="6" w:space="0" w:color="auto"/>
              <w:left w:val="nil"/>
              <w:bottom w:val="double" w:sz="6" w:space="0" w:color="auto"/>
              <w:right w:val="double" w:sz="6" w:space="0" w:color="auto"/>
            </w:tcBorders>
            <w:shd w:val="clear" w:color="000000" w:fill="FFFFFF"/>
            <w:noWrap/>
            <w:vAlign w:val="bottom"/>
            <w:hideMark/>
          </w:tcPr>
          <w:p w14:paraId="5D5EB2A4" w14:textId="77777777" w:rsidR="00DB3F7C" w:rsidRPr="00CE1F3E" w:rsidRDefault="00DB3F7C" w:rsidP="00DB3F7C">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Á definir no local</w:t>
            </w:r>
          </w:p>
        </w:tc>
        <w:tc>
          <w:tcPr>
            <w:tcW w:w="647" w:type="dxa"/>
            <w:gridSpan w:val="2"/>
            <w:tcBorders>
              <w:top w:val="nil"/>
              <w:left w:val="nil"/>
              <w:bottom w:val="double" w:sz="6" w:space="0" w:color="auto"/>
              <w:right w:val="double" w:sz="6" w:space="0" w:color="auto"/>
            </w:tcBorders>
            <w:shd w:val="clear" w:color="auto" w:fill="auto"/>
            <w:noWrap/>
            <w:vAlign w:val="center"/>
            <w:hideMark/>
          </w:tcPr>
          <w:p w14:paraId="14F82C2D"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36.5</w:t>
            </w:r>
          </w:p>
        </w:tc>
        <w:tc>
          <w:tcPr>
            <w:tcW w:w="2380" w:type="dxa"/>
            <w:gridSpan w:val="2"/>
            <w:tcBorders>
              <w:top w:val="double" w:sz="6" w:space="0" w:color="auto"/>
              <w:left w:val="nil"/>
              <w:bottom w:val="double" w:sz="6" w:space="0" w:color="auto"/>
              <w:right w:val="double" w:sz="6" w:space="0" w:color="000000"/>
            </w:tcBorders>
            <w:shd w:val="clear" w:color="000000" w:fill="FFFFFF"/>
            <w:noWrap/>
            <w:vAlign w:val="bottom"/>
            <w:hideMark/>
          </w:tcPr>
          <w:p w14:paraId="0FC371B9"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Cabines:</w:t>
            </w:r>
          </w:p>
        </w:tc>
        <w:tc>
          <w:tcPr>
            <w:tcW w:w="3377" w:type="dxa"/>
            <w:gridSpan w:val="6"/>
            <w:tcBorders>
              <w:top w:val="double" w:sz="6" w:space="0" w:color="auto"/>
              <w:left w:val="nil"/>
              <w:bottom w:val="double" w:sz="6" w:space="0" w:color="auto"/>
              <w:right w:val="double" w:sz="6" w:space="0" w:color="auto"/>
            </w:tcBorders>
            <w:shd w:val="clear" w:color="000000" w:fill="FFFFFF"/>
            <w:noWrap/>
            <w:vAlign w:val="bottom"/>
            <w:hideMark/>
          </w:tcPr>
          <w:p w14:paraId="57EE8299" w14:textId="77777777" w:rsidR="00DB3F7C" w:rsidRPr="00CE1F3E" w:rsidRDefault="00DB3F7C" w:rsidP="00DB3F7C">
            <w:pPr>
              <w:spacing w:after="0" w:line="240" w:lineRule="auto"/>
              <w:rPr>
                <w:rFonts w:ascii="Calibri" w:eastAsia="Times New Roman" w:hAnsi="Calibri" w:cs="Calibri"/>
                <w:lang w:eastAsia="pt-BR"/>
              </w:rPr>
            </w:pPr>
            <w:r>
              <w:rPr>
                <w:rFonts w:ascii="Calibri" w:eastAsia="Times New Roman" w:hAnsi="Calibri" w:cs="Calibri"/>
                <w:lang w:eastAsia="pt-BR"/>
              </w:rPr>
              <w:t>Á definir no local</w:t>
            </w:r>
          </w:p>
        </w:tc>
      </w:tr>
      <w:tr w:rsidR="00DB3F7C" w:rsidRPr="00264D78" w14:paraId="31FA39E2"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67348343"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36.6</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649C9C25"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Tempo Técnico:</w:t>
            </w:r>
          </w:p>
        </w:tc>
        <w:tc>
          <w:tcPr>
            <w:tcW w:w="8294" w:type="dxa"/>
            <w:gridSpan w:val="13"/>
            <w:tcBorders>
              <w:top w:val="double" w:sz="6" w:space="0" w:color="auto"/>
              <w:left w:val="nil"/>
              <w:bottom w:val="double" w:sz="6" w:space="0" w:color="auto"/>
              <w:right w:val="double" w:sz="6" w:space="0" w:color="000000"/>
            </w:tcBorders>
            <w:shd w:val="clear" w:color="000000" w:fill="FFFFFF"/>
            <w:noWrap/>
            <w:vAlign w:val="center"/>
            <w:hideMark/>
          </w:tcPr>
          <w:p w14:paraId="671F2C7A" w14:textId="77777777" w:rsidR="00DB3F7C" w:rsidRPr="00E45529" w:rsidRDefault="00DB3F7C" w:rsidP="00DB3F7C">
            <w:pPr>
              <w:spacing w:after="0" w:line="240" w:lineRule="auto"/>
              <w:jc w:val="both"/>
            </w:pPr>
            <w:r>
              <w:t>-  Na partida que houver parada técnica ou tempo técnico deverá ser respeitado o distanciamento já estabelecido.</w:t>
            </w:r>
          </w:p>
        </w:tc>
      </w:tr>
      <w:tr w:rsidR="00DB3F7C" w:rsidRPr="00264D78" w14:paraId="5CC07016" w14:textId="77777777" w:rsidTr="00DB3F7C">
        <w:tblPrEx>
          <w:tblCellMar>
            <w:top w:w="15" w:type="dxa"/>
          </w:tblCellMar>
        </w:tblPrEx>
        <w:trPr>
          <w:gridAfter w:val="1"/>
          <w:wAfter w:w="160" w:type="dxa"/>
          <w:trHeight w:val="300"/>
        </w:trPr>
        <w:tc>
          <w:tcPr>
            <w:tcW w:w="647" w:type="dxa"/>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78B6CB7"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7</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6AD68B9C"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Aquecimento Campo:</w:t>
            </w:r>
          </w:p>
        </w:tc>
        <w:tc>
          <w:tcPr>
            <w:tcW w:w="8294" w:type="dxa"/>
            <w:gridSpan w:val="13"/>
            <w:tcBorders>
              <w:top w:val="double" w:sz="6" w:space="0" w:color="auto"/>
              <w:left w:val="nil"/>
              <w:bottom w:val="double" w:sz="6" w:space="0" w:color="auto"/>
              <w:right w:val="double" w:sz="6" w:space="0" w:color="000000"/>
            </w:tcBorders>
            <w:shd w:val="clear" w:color="000000" w:fill="FFFFFF"/>
            <w:noWrap/>
            <w:vAlign w:val="center"/>
            <w:hideMark/>
          </w:tcPr>
          <w:p w14:paraId="43B6C56D" w14:textId="5CE79252" w:rsidR="00DB3F7C" w:rsidRDefault="00DB3F7C" w:rsidP="00DB3F7C">
            <w:pPr>
              <w:spacing w:after="0" w:line="240" w:lineRule="auto"/>
              <w:jc w:val="both"/>
            </w:pPr>
            <w:r>
              <w:t>- Por determinação da Administraç</w:t>
            </w:r>
            <w:r w:rsidR="00D251A6">
              <w:t>ão do estádio</w:t>
            </w:r>
            <w:r>
              <w:t>, o aquecimento/Trabalho físico no campo de jogo, será permit</w:t>
            </w:r>
            <w:r w:rsidR="00D251A6">
              <w:t>ido</w:t>
            </w:r>
            <w:r>
              <w:t xml:space="preserve"> somente antes da partida;</w:t>
            </w:r>
          </w:p>
          <w:p w14:paraId="55C0B3D9" w14:textId="77777777" w:rsidR="00DB3F7C" w:rsidRPr="00CE1F3E" w:rsidRDefault="00DB3F7C" w:rsidP="00DB3F7C">
            <w:pPr>
              <w:spacing w:after="0" w:line="240" w:lineRule="auto"/>
              <w:jc w:val="both"/>
              <w:rPr>
                <w:rFonts w:ascii="Calibri" w:eastAsia="Times New Roman" w:hAnsi="Calibri" w:cs="Calibri"/>
                <w:color w:val="000000"/>
                <w:lang w:eastAsia="pt-BR"/>
              </w:rPr>
            </w:pPr>
            <w:r>
              <w:t>- No intervalo e pós jogo, utilizar exclusivamente as áreas atrás das balizas;</w:t>
            </w:r>
          </w:p>
        </w:tc>
      </w:tr>
      <w:tr w:rsidR="00DB3F7C" w:rsidRPr="00264D78" w14:paraId="0724746A" w14:textId="77777777" w:rsidTr="00DB3F7C">
        <w:tblPrEx>
          <w:tblCellMar>
            <w:top w:w="15" w:type="dxa"/>
          </w:tblCellMar>
        </w:tblPrEx>
        <w:trPr>
          <w:gridAfter w:val="1"/>
          <w:wAfter w:w="160" w:type="dxa"/>
          <w:trHeight w:val="300"/>
        </w:trPr>
        <w:tc>
          <w:tcPr>
            <w:tcW w:w="647" w:type="dxa"/>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D98D72E"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8</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4B83DBB9"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Hino Nacional:</w:t>
            </w:r>
          </w:p>
        </w:tc>
        <w:tc>
          <w:tcPr>
            <w:tcW w:w="8294" w:type="dxa"/>
            <w:gridSpan w:val="13"/>
            <w:tcBorders>
              <w:top w:val="double" w:sz="6" w:space="0" w:color="auto"/>
              <w:left w:val="nil"/>
              <w:bottom w:val="double" w:sz="6" w:space="0" w:color="auto"/>
              <w:right w:val="double" w:sz="6" w:space="0" w:color="000000"/>
            </w:tcBorders>
            <w:shd w:val="clear" w:color="000000" w:fill="FFFFFF"/>
            <w:noWrap/>
            <w:vAlign w:val="center"/>
            <w:hideMark/>
          </w:tcPr>
          <w:p w14:paraId="1C912426" w14:textId="77777777" w:rsidR="00DB3F7C" w:rsidRPr="00710453" w:rsidRDefault="00DB3F7C" w:rsidP="00DB3F7C">
            <w:pPr>
              <w:jc w:val="both"/>
            </w:pPr>
            <w:r>
              <w:t xml:space="preserve">- A fim de que não seja necessário perfilhamento dos atletas e equipes de arbitragem, com o objetivo de zelar pela saúde e </w:t>
            </w:r>
            <w:proofErr w:type="spellStart"/>
            <w:r>
              <w:t>segurança</w:t>
            </w:r>
            <w:proofErr w:type="spellEnd"/>
            <w:r>
              <w:t xml:space="preserve"> dos mesmos, preferencialmente não deverá haver a </w:t>
            </w:r>
            <w:proofErr w:type="spellStart"/>
            <w:r>
              <w:t>execução</w:t>
            </w:r>
            <w:proofErr w:type="spellEnd"/>
            <w:r>
              <w:t xml:space="preserve"> do Hino Nacional e Estadual, quando aplicável, antes das partidas;</w:t>
            </w:r>
          </w:p>
        </w:tc>
      </w:tr>
      <w:tr w:rsidR="00DB3F7C" w:rsidRPr="00264D78" w14:paraId="00109B80"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1C92B93D"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w:t>
            </w:r>
            <w:r w:rsidRPr="00264D78">
              <w:rPr>
                <w:rFonts w:ascii="Calibri" w:eastAsia="Times New Roman" w:hAnsi="Calibri" w:cs="Calibri"/>
                <w:b/>
                <w:bCs/>
                <w:color w:val="000000"/>
                <w:lang w:eastAsia="pt-BR"/>
              </w:rPr>
              <w:t>.</w:t>
            </w:r>
            <w:r>
              <w:rPr>
                <w:rFonts w:ascii="Calibri" w:eastAsia="Times New Roman" w:hAnsi="Calibri" w:cs="Calibri"/>
                <w:b/>
                <w:bCs/>
                <w:color w:val="000000"/>
                <w:lang w:eastAsia="pt-BR"/>
              </w:rPr>
              <w:t>9</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43D90B83"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Homenagem Póstuma:</w:t>
            </w:r>
          </w:p>
        </w:tc>
        <w:tc>
          <w:tcPr>
            <w:tcW w:w="8294" w:type="dxa"/>
            <w:gridSpan w:val="13"/>
            <w:tcBorders>
              <w:top w:val="double" w:sz="6" w:space="0" w:color="auto"/>
              <w:left w:val="nil"/>
              <w:bottom w:val="double" w:sz="6" w:space="0" w:color="auto"/>
              <w:right w:val="double" w:sz="6" w:space="0" w:color="000000"/>
            </w:tcBorders>
            <w:shd w:val="clear" w:color="000000" w:fill="FFFFFF"/>
            <w:noWrap/>
            <w:vAlign w:val="center"/>
            <w:hideMark/>
          </w:tcPr>
          <w:p w14:paraId="789B7CD3" w14:textId="77777777" w:rsidR="00DB3F7C" w:rsidRPr="00CE1F3E" w:rsidRDefault="00DB3F7C" w:rsidP="00DB3F7C">
            <w:pPr>
              <w:spacing w:after="0" w:line="240" w:lineRule="auto"/>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w:t>
            </w:r>
            <w:r>
              <w:t>Será adotado minuto de silêncio em todas as partidas até o final da temporada 2021.</w:t>
            </w:r>
          </w:p>
        </w:tc>
      </w:tr>
      <w:tr w:rsidR="00DB3F7C" w:rsidRPr="00264D78" w14:paraId="4B8CB91B"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auto" w:fill="auto"/>
            <w:noWrap/>
            <w:vAlign w:val="center"/>
            <w:hideMark/>
          </w:tcPr>
          <w:p w14:paraId="182A1FE5"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36.10</w:t>
            </w:r>
          </w:p>
        </w:tc>
        <w:tc>
          <w:tcPr>
            <w:tcW w:w="2400" w:type="dxa"/>
            <w:gridSpan w:val="3"/>
            <w:tcBorders>
              <w:top w:val="double" w:sz="6" w:space="0" w:color="auto"/>
              <w:left w:val="nil"/>
              <w:bottom w:val="double" w:sz="6" w:space="0" w:color="auto"/>
              <w:right w:val="double" w:sz="6" w:space="0" w:color="000000"/>
            </w:tcBorders>
            <w:shd w:val="clear" w:color="000000" w:fill="FFFFFF"/>
            <w:noWrap/>
            <w:vAlign w:val="bottom"/>
            <w:hideMark/>
          </w:tcPr>
          <w:p w14:paraId="231655FB" w14:textId="77777777" w:rsidR="00DB3F7C" w:rsidRPr="00264D78" w:rsidRDefault="00DB3F7C" w:rsidP="00DB3F7C">
            <w:pPr>
              <w:spacing w:after="0" w:line="240" w:lineRule="auto"/>
              <w:rPr>
                <w:rFonts w:ascii="Calibri" w:eastAsia="Times New Roman" w:hAnsi="Calibri" w:cs="Calibri"/>
                <w:color w:val="000000"/>
                <w:lang w:eastAsia="pt-BR"/>
              </w:rPr>
            </w:pPr>
            <w:r w:rsidRPr="00264D78">
              <w:rPr>
                <w:rFonts w:ascii="Calibri" w:eastAsia="Times New Roman" w:hAnsi="Calibri" w:cs="Calibri"/>
                <w:color w:val="000000"/>
                <w:lang w:eastAsia="pt-BR"/>
              </w:rPr>
              <w:t>Ações de marketing:</w:t>
            </w:r>
          </w:p>
        </w:tc>
        <w:tc>
          <w:tcPr>
            <w:tcW w:w="8294" w:type="dxa"/>
            <w:gridSpan w:val="13"/>
            <w:tcBorders>
              <w:top w:val="double" w:sz="6" w:space="0" w:color="auto"/>
              <w:left w:val="nil"/>
              <w:bottom w:val="double" w:sz="6" w:space="0" w:color="auto"/>
              <w:right w:val="double" w:sz="6" w:space="0" w:color="000000"/>
            </w:tcBorders>
            <w:shd w:val="clear" w:color="000000" w:fill="FFFFFF"/>
            <w:noWrap/>
            <w:vAlign w:val="center"/>
            <w:hideMark/>
          </w:tcPr>
          <w:p w14:paraId="2AED51C0" w14:textId="77777777" w:rsidR="00DB3F7C" w:rsidRDefault="00DB3F7C" w:rsidP="00DB3F7C">
            <w:pPr>
              <w:spacing w:after="0" w:line="240" w:lineRule="auto"/>
              <w:jc w:val="both"/>
              <w:rPr>
                <w:rFonts w:ascii="Calibri" w:eastAsia="Times New Roman" w:hAnsi="Calibri" w:cs="Calibri"/>
                <w:color w:val="000000"/>
                <w:lang w:eastAsia="pt-BR"/>
              </w:rPr>
            </w:pPr>
            <w:r>
              <w:rPr>
                <w:rFonts w:ascii="Calibri" w:eastAsia="Times New Roman" w:hAnsi="Calibri" w:cs="Calibri"/>
                <w:color w:val="000000"/>
                <w:lang w:eastAsia="pt-BR"/>
              </w:rPr>
              <w:t xml:space="preserve">- Ações de MKT </w:t>
            </w:r>
            <w:proofErr w:type="gramStart"/>
            <w:r>
              <w:rPr>
                <w:rFonts w:ascii="Calibri" w:eastAsia="Times New Roman" w:hAnsi="Calibri" w:cs="Calibri"/>
                <w:color w:val="000000"/>
                <w:lang w:eastAsia="pt-BR"/>
              </w:rPr>
              <w:t>pretendidas  a</w:t>
            </w:r>
            <w:proofErr w:type="gramEnd"/>
            <w:r>
              <w:rPr>
                <w:rFonts w:ascii="Calibri" w:eastAsia="Times New Roman" w:hAnsi="Calibri" w:cs="Calibri"/>
                <w:color w:val="000000"/>
                <w:lang w:eastAsia="pt-BR"/>
              </w:rPr>
              <w:t xml:space="preserve"> serem avaliadas e deliberadas pela a PMERJ;</w:t>
            </w:r>
          </w:p>
          <w:p w14:paraId="6D65F2A9" w14:textId="77777777" w:rsidR="00DB3F7C" w:rsidRDefault="00DB3F7C" w:rsidP="00DB3F7C">
            <w:pPr>
              <w:spacing w:after="0" w:line="240" w:lineRule="auto"/>
              <w:jc w:val="both"/>
              <w:rPr>
                <w:rFonts w:ascii="Calibri" w:eastAsia="Times New Roman" w:hAnsi="Calibri" w:cs="Calibri"/>
                <w:color w:val="000000"/>
                <w:lang w:eastAsia="pt-BR"/>
              </w:rPr>
            </w:pPr>
            <w:r>
              <w:rPr>
                <w:rFonts w:ascii="Calibri" w:eastAsia="Times New Roman" w:hAnsi="Calibri" w:cs="Calibri"/>
                <w:color w:val="000000"/>
                <w:lang w:eastAsia="pt-BR"/>
              </w:rPr>
              <w:lastRenderedPageBreak/>
              <w:t xml:space="preserve">- As Ações de MKT são de responsabilidades da CBF e Clube mandante, com relação </w:t>
            </w:r>
            <w:proofErr w:type="spellStart"/>
            <w:r>
              <w:rPr>
                <w:rFonts w:ascii="Calibri" w:eastAsia="Times New Roman" w:hAnsi="Calibri" w:cs="Calibri"/>
                <w:color w:val="000000"/>
                <w:lang w:eastAsia="pt-BR"/>
              </w:rPr>
              <w:t>á</w:t>
            </w:r>
            <w:proofErr w:type="spellEnd"/>
            <w:r>
              <w:rPr>
                <w:rFonts w:ascii="Calibri" w:eastAsia="Times New Roman" w:hAnsi="Calibri" w:cs="Calibri"/>
                <w:color w:val="000000"/>
                <w:lang w:eastAsia="pt-BR"/>
              </w:rPr>
              <w:t xml:space="preserve"> autorização de matérias de torcida organizada se for o caso.</w:t>
            </w:r>
          </w:p>
          <w:p w14:paraId="7B1B3B45" w14:textId="77777777" w:rsidR="00DB3F7C" w:rsidRDefault="00DB3F7C" w:rsidP="00DB3F7C">
            <w:pPr>
              <w:spacing w:after="0" w:line="240" w:lineRule="auto"/>
              <w:jc w:val="both"/>
            </w:pPr>
            <w:r>
              <w:rPr>
                <w:rFonts w:ascii="Calibri" w:eastAsia="Times New Roman" w:hAnsi="Calibri" w:cs="Calibri"/>
                <w:color w:val="000000"/>
                <w:lang w:eastAsia="pt-BR"/>
              </w:rPr>
              <w:t xml:space="preserve">- </w:t>
            </w:r>
            <w:r>
              <w:t xml:space="preserve">Bandeiras e faixas nas muretas da arquibancada </w:t>
            </w:r>
            <w:proofErr w:type="spellStart"/>
            <w:r>
              <w:t>á</w:t>
            </w:r>
            <w:proofErr w:type="spellEnd"/>
            <w:r>
              <w:t xml:space="preserve"> frente e social das cabines de transmissões;</w:t>
            </w:r>
          </w:p>
          <w:p w14:paraId="5EBDCC43" w14:textId="77777777" w:rsidR="00DB3F7C" w:rsidRDefault="00DB3F7C" w:rsidP="00DB3F7C">
            <w:pPr>
              <w:spacing w:after="0" w:line="240" w:lineRule="auto"/>
              <w:jc w:val="both"/>
            </w:pPr>
            <w:r>
              <w:t>-  Escudos atrás do Gol;</w:t>
            </w:r>
          </w:p>
          <w:p w14:paraId="32520C78" w14:textId="77777777" w:rsidR="00DB3F7C" w:rsidRDefault="00DB3F7C" w:rsidP="00DB3F7C">
            <w:pPr>
              <w:spacing w:after="0" w:line="240" w:lineRule="auto"/>
              <w:jc w:val="both"/>
            </w:pPr>
            <w:r>
              <w:t>-  Caso tenha mosaico (acréscimo de limpeza e segurança)</w:t>
            </w:r>
          </w:p>
          <w:p w14:paraId="10B5212D" w14:textId="77777777" w:rsidR="00DB3F7C" w:rsidRDefault="00DB3F7C" w:rsidP="00DB3F7C">
            <w:pPr>
              <w:spacing w:after="0" w:line="240" w:lineRule="auto"/>
              <w:jc w:val="both"/>
            </w:pPr>
            <w:r>
              <w:t xml:space="preserve"> - Ações seguirão os procedimentos e protocolos técnico e cientifico recomendados para a proteção individual e coletiva, da OMS, Ministério e Secretaria de Saúde, Vigilância Sanitária, de combate a Covid 19, bem como de segurança;</w:t>
            </w:r>
          </w:p>
          <w:p w14:paraId="0FC67D10" w14:textId="77777777" w:rsidR="00DB3F7C" w:rsidRDefault="00DB3F7C" w:rsidP="00DB3F7C">
            <w:pPr>
              <w:spacing w:after="0" w:line="240" w:lineRule="auto"/>
              <w:jc w:val="both"/>
            </w:pPr>
            <w:r>
              <w:t>- Realização, um dia antes da partida;</w:t>
            </w:r>
          </w:p>
          <w:p w14:paraId="4CB88DC0" w14:textId="77777777" w:rsidR="00DB3F7C" w:rsidRDefault="00DB3F7C" w:rsidP="00DB3F7C">
            <w:pPr>
              <w:spacing w:after="0" w:line="240" w:lineRule="auto"/>
              <w:jc w:val="both"/>
            </w:pPr>
            <w:r>
              <w:t>- Utilização de mascará obrigatória;</w:t>
            </w:r>
          </w:p>
          <w:p w14:paraId="5F22EEC4" w14:textId="77777777" w:rsidR="00DB3F7C" w:rsidRDefault="00DB3F7C" w:rsidP="00DB3F7C">
            <w:pPr>
              <w:spacing w:after="0" w:line="240" w:lineRule="auto"/>
              <w:jc w:val="both"/>
            </w:pPr>
            <w:r>
              <w:t>- Aferição de temperatura no acesso;</w:t>
            </w:r>
          </w:p>
          <w:p w14:paraId="5A2EC43F" w14:textId="77777777" w:rsidR="00DB3F7C" w:rsidRDefault="00DB3F7C" w:rsidP="00DB3F7C">
            <w:pPr>
              <w:spacing w:after="0" w:line="240" w:lineRule="auto"/>
              <w:jc w:val="both"/>
            </w:pPr>
            <w:r>
              <w:t>- Controle através de lista de credenciamento;</w:t>
            </w:r>
          </w:p>
          <w:p w14:paraId="4F2B8611" w14:textId="77777777" w:rsidR="00DB3F7C" w:rsidRDefault="00DB3F7C" w:rsidP="00DB3F7C">
            <w:pPr>
              <w:spacing w:after="0" w:line="240" w:lineRule="auto"/>
              <w:jc w:val="both"/>
            </w:pPr>
            <w:r>
              <w:t>- Revista e retenção do documento de identidade;</w:t>
            </w:r>
          </w:p>
          <w:p w14:paraId="53C32A91" w14:textId="77777777" w:rsidR="00DB3F7C" w:rsidRDefault="00DB3F7C" w:rsidP="00DB3F7C">
            <w:pPr>
              <w:spacing w:after="0" w:line="240" w:lineRule="auto"/>
              <w:jc w:val="both"/>
            </w:pPr>
            <w:r>
              <w:t>- Distanciamento Social;</w:t>
            </w:r>
          </w:p>
          <w:p w14:paraId="0144E834" w14:textId="77777777" w:rsidR="00DB3F7C" w:rsidRPr="007820F9" w:rsidRDefault="00DB3F7C" w:rsidP="00DB3F7C">
            <w:pPr>
              <w:spacing w:after="0" w:line="240" w:lineRule="auto"/>
              <w:jc w:val="both"/>
              <w:rPr>
                <w:rFonts w:ascii="Calibri" w:eastAsia="Times New Roman" w:hAnsi="Calibri" w:cs="Calibri"/>
                <w:b/>
                <w:bCs/>
                <w:color w:val="000000"/>
                <w:lang w:eastAsia="pt-BR"/>
              </w:rPr>
            </w:pPr>
            <w:r>
              <w:t>- Sanitização / Desinfecção das áreas, logo após o término dos trabalhos.</w:t>
            </w:r>
          </w:p>
        </w:tc>
      </w:tr>
      <w:tr w:rsidR="00DB3F7C" w:rsidRPr="00264D78" w14:paraId="2D42877F" w14:textId="77777777" w:rsidTr="00DB3F7C">
        <w:tblPrEx>
          <w:tblCellMar>
            <w:top w:w="15" w:type="dxa"/>
          </w:tblCellMar>
        </w:tblPrEx>
        <w:trPr>
          <w:gridAfter w:val="1"/>
          <w:wAfter w:w="160" w:type="dxa"/>
          <w:trHeight w:val="300"/>
        </w:trPr>
        <w:tc>
          <w:tcPr>
            <w:tcW w:w="11341" w:type="dxa"/>
            <w:gridSpan w:val="18"/>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70A60CB6"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lastRenderedPageBreak/>
              <w:t xml:space="preserve"> UNIFORMES</w:t>
            </w:r>
          </w:p>
        </w:tc>
      </w:tr>
      <w:tr w:rsidR="00DB3F7C" w:rsidRPr="00264D78" w14:paraId="209BB9C9"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000000" w:fill="D9D9D9"/>
            <w:noWrap/>
            <w:vAlign w:val="center"/>
            <w:hideMark/>
          </w:tcPr>
          <w:p w14:paraId="6C54E3D5"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37.</w:t>
            </w:r>
            <w:r w:rsidRPr="00264D78">
              <w:rPr>
                <w:rFonts w:ascii="Calibri" w:eastAsia="Times New Roman" w:hAnsi="Calibri" w:cs="Calibri"/>
                <w:b/>
                <w:bCs/>
                <w:color w:val="000000"/>
                <w:lang w:eastAsia="pt-BR"/>
              </w:rPr>
              <w:t>.0</w:t>
            </w:r>
          </w:p>
        </w:tc>
        <w:tc>
          <w:tcPr>
            <w:tcW w:w="4290" w:type="dxa"/>
            <w:gridSpan w:val="6"/>
            <w:tcBorders>
              <w:top w:val="double" w:sz="6" w:space="0" w:color="auto"/>
              <w:left w:val="nil"/>
              <w:bottom w:val="double" w:sz="6" w:space="0" w:color="auto"/>
              <w:right w:val="double" w:sz="6" w:space="0" w:color="000000"/>
            </w:tcBorders>
            <w:shd w:val="clear" w:color="000000" w:fill="F2F2F2"/>
            <w:noWrap/>
            <w:vAlign w:val="bottom"/>
            <w:hideMark/>
          </w:tcPr>
          <w:p w14:paraId="0FB55446" w14:textId="21ABE507" w:rsidR="00DB3F7C" w:rsidRPr="00264D78" w:rsidRDefault="00D251A6" w:rsidP="00A04D16">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FLUMINENSE FC</w:t>
            </w:r>
          </w:p>
        </w:tc>
        <w:tc>
          <w:tcPr>
            <w:tcW w:w="647" w:type="dxa"/>
            <w:gridSpan w:val="2"/>
            <w:tcBorders>
              <w:top w:val="nil"/>
              <w:left w:val="nil"/>
              <w:bottom w:val="double" w:sz="6" w:space="0" w:color="auto"/>
              <w:right w:val="double" w:sz="6" w:space="0" w:color="auto"/>
            </w:tcBorders>
            <w:shd w:val="clear" w:color="000000" w:fill="D9D9D9"/>
            <w:noWrap/>
            <w:vAlign w:val="center"/>
            <w:hideMark/>
          </w:tcPr>
          <w:p w14:paraId="3A6EB881"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37</w:t>
            </w:r>
            <w:r w:rsidRPr="00264D78">
              <w:rPr>
                <w:rFonts w:ascii="Calibri" w:eastAsia="Times New Roman" w:hAnsi="Calibri" w:cs="Calibri"/>
                <w:b/>
                <w:bCs/>
                <w:color w:val="000000"/>
                <w:lang w:eastAsia="pt-BR"/>
              </w:rPr>
              <w:t>.1</w:t>
            </w:r>
          </w:p>
        </w:tc>
        <w:tc>
          <w:tcPr>
            <w:tcW w:w="5757" w:type="dxa"/>
            <w:gridSpan w:val="8"/>
            <w:tcBorders>
              <w:top w:val="double" w:sz="6" w:space="0" w:color="auto"/>
              <w:left w:val="nil"/>
              <w:bottom w:val="double" w:sz="6" w:space="0" w:color="auto"/>
              <w:right w:val="double" w:sz="6" w:space="0" w:color="000000"/>
            </w:tcBorders>
            <w:shd w:val="clear" w:color="000000" w:fill="F2F2F2"/>
            <w:noWrap/>
            <w:vAlign w:val="bottom"/>
            <w:hideMark/>
          </w:tcPr>
          <w:p w14:paraId="44A8F3BF" w14:textId="64D6F2E2" w:rsidR="00DB3F7C" w:rsidRPr="00264D78" w:rsidRDefault="00A04D16" w:rsidP="00A04D16">
            <w:pPr>
              <w:spacing w:after="0" w:line="240" w:lineRule="auto"/>
              <w:jc w:val="center"/>
              <w:rPr>
                <w:rFonts w:ascii="Calibri" w:eastAsia="Times New Roman" w:hAnsi="Calibri" w:cs="Calibri"/>
                <w:b/>
                <w:bCs/>
                <w:color w:val="000000"/>
                <w:lang w:eastAsia="pt-BR"/>
              </w:rPr>
            </w:pPr>
            <w:proofErr w:type="gramStart"/>
            <w:r>
              <w:rPr>
                <w:rFonts w:ascii="Calibri" w:eastAsia="Times New Roman" w:hAnsi="Calibri" w:cs="Calibri"/>
                <w:b/>
                <w:bCs/>
                <w:color w:val="000000"/>
                <w:lang w:eastAsia="pt-BR"/>
              </w:rPr>
              <w:t>SPORT  PE</w:t>
            </w:r>
            <w:proofErr w:type="gramEnd"/>
          </w:p>
        </w:tc>
      </w:tr>
      <w:tr w:rsidR="00DB3F7C" w:rsidRPr="00264D78" w14:paraId="1FF8F2F0"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000000" w:fill="D9D9D9"/>
            <w:vAlign w:val="center"/>
            <w:hideMark/>
          </w:tcPr>
          <w:p w14:paraId="11330DDE" w14:textId="77777777" w:rsidR="00DB3F7C" w:rsidRPr="00264D78" w:rsidRDefault="00DB3F7C" w:rsidP="00DB3F7C">
            <w:pPr>
              <w:spacing w:after="0" w:line="240" w:lineRule="auto"/>
              <w:jc w:val="center"/>
              <w:rPr>
                <w:rFonts w:ascii="Calibri" w:eastAsia="Times New Roman" w:hAnsi="Calibri" w:cs="Calibri"/>
                <w:b/>
                <w:bCs/>
                <w:lang w:eastAsia="pt-BR"/>
              </w:rPr>
            </w:pPr>
            <w:r w:rsidRPr="00264D78">
              <w:rPr>
                <w:rFonts w:ascii="Calibri" w:eastAsia="Times New Roman" w:hAnsi="Calibri" w:cs="Calibri"/>
                <w:b/>
                <w:bCs/>
                <w:lang w:eastAsia="pt-BR"/>
              </w:rPr>
              <w:t> </w:t>
            </w:r>
          </w:p>
        </w:tc>
        <w:tc>
          <w:tcPr>
            <w:tcW w:w="960" w:type="dxa"/>
            <w:gridSpan w:val="2"/>
            <w:tcBorders>
              <w:top w:val="nil"/>
              <w:left w:val="nil"/>
              <w:bottom w:val="double" w:sz="6" w:space="0" w:color="auto"/>
              <w:right w:val="double" w:sz="6" w:space="0" w:color="auto"/>
            </w:tcBorders>
            <w:shd w:val="clear" w:color="000000" w:fill="D9D9D9"/>
            <w:vAlign w:val="center"/>
            <w:hideMark/>
          </w:tcPr>
          <w:p w14:paraId="6EA7B9D0" w14:textId="77777777" w:rsidR="00DB3F7C" w:rsidRPr="00264D78" w:rsidRDefault="00DB3F7C" w:rsidP="00DB3F7C">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camisa</w:t>
            </w:r>
            <w:r w:rsidRPr="00264D78">
              <w:rPr>
                <w:rFonts w:ascii="Calibri" w:eastAsia="Times New Roman" w:hAnsi="Calibri" w:cs="Calibri"/>
                <w:b/>
                <w:bCs/>
                <w:lang w:eastAsia="pt-BR"/>
              </w:rPr>
              <w:t>:</w:t>
            </w:r>
          </w:p>
        </w:tc>
        <w:tc>
          <w:tcPr>
            <w:tcW w:w="1440" w:type="dxa"/>
            <w:tcBorders>
              <w:top w:val="nil"/>
              <w:left w:val="nil"/>
              <w:bottom w:val="double" w:sz="6" w:space="0" w:color="auto"/>
              <w:right w:val="double" w:sz="6" w:space="0" w:color="auto"/>
            </w:tcBorders>
            <w:shd w:val="clear" w:color="000000" w:fill="D9D9D9"/>
            <w:vAlign w:val="center"/>
            <w:hideMark/>
          </w:tcPr>
          <w:p w14:paraId="33905B4C" w14:textId="77777777" w:rsidR="00DB3F7C" w:rsidRPr="00264D78" w:rsidRDefault="00DB3F7C" w:rsidP="00DB3F7C">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Short</w:t>
            </w:r>
            <w:r w:rsidRPr="00264D78">
              <w:rPr>
                <w:rFonts w:ascii="Calibri" w:eastAsia="Times New Roman" w:hAnsi="Calibri" w:cs="Calibri"/>
                <w:b/>
                <w:bCs/>
                <w:lang w:eastAsia="pt-BR"/>
              </w:rPr>
              <w:t>:</w:t>
            </w:r>
          </w:p>
        </w:tc>
        <w:tc>
          <w:tcPr>
            <w:tcW w:w="945" w:type="dxa"/>
            <w:gridSpan w:val="2"/>
            <w:tcBorders>
              <w:top w:val="nil"/>
              <w:left w:val="nil"/>
              <w:bottom w:val="double" w:sz="6" w:space="0" w:color="auto"/>
              <w:right w:val="double" w:sz="6" w:space="0" w:color="auto"/>
            </w:tcBorders>
            <w:shd w:val="clear" w:color="000000" w:fill="D9D9D9"/>
            <w:vAlign w:val="center"/>
            <w:hideMark/>
          </w:tcPr>
          <w:p w14:paraId="440B3A77" w14:textId="77777777" w:rsidR="00DB3F7C" w:rsidRPr="00264D78" w:rsidRDefault="00DB3F7C" w:rsidP="00DB3F7C">
            <w:pPr>
              <w:spacing w:after="0" w:line="240" w:lineRule="auto"/>
              <w:jc w:val="center"/>
              <w:rPr>
                <w:rFonts w:ascii="Calibri" w:eastAsia="Times New Roman" w:hAnsi="Calibri" w:cs="Calibri"/>
                <w:b/>
                <w:bCs/>
                <w:lang w:eastAsia="pt-BR"/>
              </w:rPr>
            </w:pPr>
            <w:r w:rsidRPr="00264D78">
              <w:rPr>
                <w:rFonts w:ascii="Calibri" w:eastAsia="Times New Roman" w:hAnsi="Calibri" w:cs="Calibri"/>
                <w:b/>
                <w:bCs/>
                <w:lang w:eastAsia="pt-BR"/>
              </w:rPr>
              <w:t>Meia</w:t>
            </w:r>
          </w:p>
        </w:tc>
        <w:tc>
          <w:tcPr>
            <w:tcW w:w="945" w:type="dxa"/>
            <w:tcBorders>
              <w:top w:val="nil"/>
              <w:left w:val="nil"/>
              <w:bottom w:val="double" w:sz="6" w:space="0" w:color="auto"/>
              <w:right w:val="double" w:sz="6" w:space="0" w:color="auto"/>
            </w:tcBorders>
            <w:shd w:val="clear" w:color="000000" w:fill="D9D9D9"/>
            <w:vAlign w:val="center"/>
            <w:hideMark/>
          </w:tcPr>
          <w:p w14:paraId="7DCEC87C" w14:textId="77777777" w:rsidR="00DB3F7C" w:rsidRPr="00264D78" w:rsidRDefault="00DB3F7C" w:rsidP="00DB3F7C">
            <w:pPr>
              <w:spacing w:after="0" w:line="240" w:lineRule="auto"/>
              <w:jc w:val="center"/>
              <w:rPr>
                <w:rFonts w:ascii="Calibri" w:eastAsia="Times New Roman" w:hAnsi="Calibri" w:cs="Calibri"/>
                <w:b/>
                <w:bCs/>
                <w:lang w:eastAsia="pt-BR"/>
              </w:rPr>
            </w:pPr>
            <w:r w:rsidRPr="00264D78">
              <w:rPr>
                <w:rFonts w:ascii="Calibri" w:eastAsia="Times New Roman" w:hAnsi="Calibri" w:cs="Calibri"/>
                <w:b/>
                <w:bCs/>
                <w:lang w:eastAsia="pt-BR"/>
              </w:rPr>
              <w:t>Goleiro:</w:t>
            </w:r>
          </w:p>
        </w:tc>
        <w:tc>
          <w:tcPr>
            <w:tcW w:w="647" w:type="dxa"/>
            <w:gridSpan w:val="2"/>
            <w:tcBorders>
              <w:top w:val="nil"/>
              <w:left w:val="nil"/>
              <w:bottom w:val="double" w:sz="6" w:space="0" w:color="auto"/>
              <w:right w:val="double" w:sz="6" w:space="0" w:color="auto"/>
            </w:tcBorders>
            <w:shd w:val="clear" w:color="000000" w:fill="D9D9D9"/>
            <w:vAlign w:val="center"/>
            <w:hideMark/>
          </w:tcPr>
          <w:p w14:paraId="00EE3469" w14:textId="77777777" w:rsidR="00DB3F7C" w:rsidRPr="00264D78" w:rsidRDefault="00DB3F7C" w:rsidP="00DB3F7C">
            <w:pPr>
              <w:spacing w:after="0" w:line="240" w:lineRule="auto"/>
              <w:jc w:val="center"/>
              <w:rPr>
                <w:rFonts w:ascii="Calibri" w:eastAsia="Times New Roman" w:hAnsi="Calibri" w:cs="Calibri"/>
                <w:b/>
                <w:bCs/>
                <w:lang w:eastAsia="pt-BR"/>
              </w:rPr>
            </w:pPr>
            <w:r w:rsidRPr="00264D78">
              <w:rPr>
                <w:rFonts w:ascii="Calibri" w:eastAsia="Times New Roman" w:hAnsi="Calibri" w:cs="Calibri"/>
                <w:b/>
                <w:bCs/>
                <w:lang w:eastAsia="pt-BR"/>
              </w:rPr>
              <w:t> </w:t>
            </w:r>
          </w:p>
        </w:tc>
        <w:tc>
          <w:tcPr>
            <w:tcW w:w="960" w:type="dxa"/>
            <w:tcBorders>
              <w:top w:val="nil"/>
              <w:left w:val="nil"/>
              <w:bottom w:val="double" w:sz="6" w:space="0" w:color="auto"/>
              <w:right w:val="double" w:sz="6" w:space="0" w:color="auto"/>
            </w:tcBorders>
            <w:shd w:val="clear" w:color="000000" w:fill="D9D9D9"/>
            <w:vAlign w:val="center"/>
            <w:hideMark/>
          </w:tcPr>
          <w:p w14:paraId="4D5D6142" w14:textId="77777777" w:rsidR="00DB3F7C" w:rsidRPr="00264D78" w:rsidRDefault="00DB3F7C" w:rsidP="00DB3F7C">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Camisa</w:t>
            </w:r>
            <w:r w:rsidRPr="00264D78">
              <w:rPr>
                <w:rFonts w:ascii="Calibri" w:eastAsia="Times New Roman" w:hAnsi="Calibri" w:cs="Calibri"/>
                <w:b/>
                <w:bCs/>
                <w:lang w:eastAsia="pt-BR"/>
              </w:rPr>
              <w:t>:</w:t>
            </w:r>
          </w:p>
        </w:tc>
        <w:tc>
          <w:tcPr>
            <w:tcW w:w="1420" w:type="dxa"/>
            <w:tcBorders>
              <w:top w:val="nil"/>
              <w:left w:val="nil"/>
              <w:bottom w:val="double" w:sz="6" w:space="0" w:color="auto"/>
              <w:right w:val="double" w:sz="6" w:space="0" w:color="auto"/>
            </w:tcBorders>
            <w:shd w:val="clear" w:color="000000" w:fill="D9D9D9"/>
            <w:vAlign w:val="center"/>
            <w:hideMark/>
          </w:tcPr>
          <w:p w14:paraId="1268F4E7" w14:textId="77777777" w:rsidR="00DB3F7C" w:rsidRPr="00264D78" w:rsidRDefault="00DB3F7C" w:rsidP="00DB3F7C">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Short</w:t>
            </w:r>
            <w:r w:rsidRPr="00264D78">
              <w:rPr>
                <w:rFonts w:ascii="Calibri" w:eastAsia="Times New Roman" w:hAnsi="Calibri" w:cs="Calibri"/>
                <w:b/>
                <w:bCs/>
                <w:lang w:eastAsia="pt-BR"/>
              </w:rPr>
              <w:t>:</w:t>
            </w:r>
          </w:p>
        </w:tc>
        <w:tc>
          <w:tcPr>
            <w:tcW w:w="981" w:type="dxa"/>
            <w:tcBorders>
              <w:top w:val="nil"/>
              <w:left w:val="nil"/>
              <w:bottom w:val="double" w:sz="6" w:space="0" w:color="auto"/>
              <w:right w:val="double" w:sz="6" w:space="0" w:color="auto"/>
            </w:tcBorders>
            <w:shd w:val="clear" w:color="000000" w:fill="D9D9D9"/>
            <w:vAlign w:val="center"/>
            <w:hideMark/>
          </w:tcPr>
          <w:p w14:paraId="5F87EB47" w14:textId="77777777" w:rsidR="00DB3F7C" w:rsidRPr="00264D78" w:rsidRDefault="00DB3F7C" w:rsidP="00DB3F7C">
            <w:pPr>
              <w:spacing w:after="0" w:line="240" w:lineRule="auto"/>
              <w:jc w:val="center"/>
              <w:rPr>
                <w:rFonts w:ascii="Calibri" w:eastAsia="Times New Roman" w:hAnsi="Calibri" w:cs="Calibri"/>
                <w:b/>
                <w:bCs/>
                <w:lang w:eastAsia="pt-BR"/>
              </w:rPr>
            </w:pPr>
            <w:r w:rsidRPr="00264D78">
              <w:rPr>
                <w:rFonts w:ascii="Calibri" w:eastAsia="Times New Roman" w:hAnsi="Calibri" w:cs="Calibri"/>
                <w:b/>
                <w:bCs/>
                <w:lang w:eastAsia="pt-BR"/>
              </w:rPr>
              <w:t>Meia</w:t>
            </w:r>
          </w:p>
        </w:tc>
        <w:tc>
          <w:tcPr>
            <w:tcW w:w="2396" w:type="dxa"/>
            <w:gridSpan w:val="5"/>
            <w:tcBorders>
              <w:top w:val="nil"/>
              <w:left w:val="nil"/>
              <w:bottom w:val="double" w:sz="6" w:space="0" w:color="auto"/>
              <w:right w:val="double" w:sz="6" w:space="0" w:color="auto"/>
            </w:tcBorders>
            <w:shd w:val="clear" w:color="000000" w:fill="D9D9D9"/>
            <w:vAlign w:val="center"/>
            <w:hideMark/>
          </w:tcPr>
          <w:p w14:paraId="7C59E6D2" w14:textId="77777777" w:rsidR="00DB3F7C" w:rsidRPr="00264D78" w:rsidRDefault="00DB3F7C" w:rsidP="00DB3F7C">
            <w:pPr>
              <w:spacing w:after="0" w:line="240" w:lineRule="auto"/>
              <w:jc w:val="center"/>
              <w:rPr>
                <w:rFonts w:ascii="Calibri" w:eastAsia="Times New Roman" w:hAnsi="Calibri" w:cs="Calibri"/>
                <w:b/>
                <w:bCs/>
                <w:lang w:eastAsia="pt-BR"/>
              </w:rPr>
            </w:pPr>
            <w:r w:rsidRPr="00264D78">
              <w:rPr>
                <w:rFonts w:ascii="Calibri" w:eastAsia="Times New Roman" w:hAnsi="Calibri" w:cs="Calibri"/>
                <w:b/>
                <w:bCs/>
                <w:lang w:eastAsia="pt-BR"/>
              </w:rPr>
              <w:t>Goleiro:</w:t>
            </w:r>
          </w:p>
        </w:tc>
      </w:tr>
      <w:tr w:rsidR="00DB3F7C" w:rsidRPr="00264D78" w14:paraId="7237C6B4" w14:textId="77777777" w:rsidTr="00DB3F7C">
        <w:tblPrEx>
          <w:tblCellMar>
            <w:top w:w="15" w:type="dxa"/>
          </w:tblCellMar>
        </w:tblPrEx>
        <w:trPr>
          <w:gridAfter w:val="1"/>
          <w:wAfter w:w="160" w:type="dxa"/>
          <w:trHeight w:val="300"/>
        </w:trPr>
        <w:tc>
          <w:tcPr>
            <w:tcW w:w="647" w:type="dxa"/>
            <w:gridSpan w:val="2"/>
            <w:tcBorders>
              <w:top w:val="nil"/>
              <w:left w:val="double" w:sz="6" w:space="0" w:color="auto"/>
              <w:bottom w:val="double" w:sz="6" w:space="0" w:color="auto"/>
              <w:right w:val="double" w:sz="6" w:space="0" w:color="auto"/>
            </w:tcBorders>
            <w:shd w:val="clear" w:color="000000" w:fill="FFFFFF"/>
            <w:vAlign w:val="center"/>
            <w:hideMark/>
          </w:tcPr>
          <w:p w14:paraId="2C8CA35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960" w:type="dxa"/>
            <w:gridSpan w:val="2"/>
            <w:tcBorders>
              <w:top w:val="nil"/>
              <w:left w:val="nil"/>
              <w:bottom w:val="double" w:sz="6" w:space="0" w:color="auto"/>
              <w:right w:val="double" w:sz="6" w:space="0" w:color="auto"/>
            </w:tcBorders>
            <w:shd w:val="clear" w:color="000000" w:fill="FFFFFF"/>
            <w:vAlign w:val="center"/>
            <w:hideMark/>
          </w:tcPr>
          <w:p w14:paraId="2A637615" w14:textId="092A48CD" w:rsidR="00DB3F7C" w:rsidRPr="00264D78" w:rsidRDefault="00302015"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1440" w:type="dxa"/>
            <w:tcBorders>
              <w:top w:val="nil"/>
              <w:left w:val="nil"/>
              <w:bottom w:val="double" w:sz="6" w:space="0" w:color="auto"/>
              <w:right w:val="double" w:sz="6" w:space="0" w:color="auto"/>
            </w:tcBorders>
            <w:shd w:val="clear" w:color="000000" w:fill="FFFFFF"/>
            <w:vAlign w:val="center"/>
            <w:hideMark/>
          </w:tcPr>
          <w:p w14:paraId="44B5DAEC" w14:textId="7D1498AE" w:rsidR="00DB3F7C" w:rsidRPr="00264D78" w:rsidRDefault="00302015" w:rsidP="0030201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945" w:type="dxa"/>
            <w:gridSpan w:val="2"/>
            <w:tcBorders>
              <w:top w:val="nil"/>
              <w:left w:val="nil"/>
              <w:bottom w:val="double" w:sz="6" w:space="0" w:color="auto"/>
              <w:right w:val="double" w:sz="6" w:space="0" w:color="auto"/>
            </w:tcBorders>
            <w:shd w:val="clear" w:color="000000" w:fill="FFFFFF"/>
            <w:vAlign w:val="center"/>
            <w:hideMark/>
          </w:tcPr>
          <w:p w14:paraId="0F9C5AAA" w14:textId="79F31A89" w:rsidR="00DB3F7C" w:rsidRPr="00264D78" w:rsidRDefault="00302015"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945" w:type="dxa"/>
            <w:tcBorders>
              <w:top w:val="nil"/>
              <w:left w:val="nil"/>
              <w:bottom w:val="double" w:sz="6" w:space="0" w:color="auto"/>
              <w:right w:val="double" w:sz="6" w:space="0" w:color="auto"/>
            </w:tcBorders>
            <w:shd w:val="clear" w:color="000000" w:fill="FFFFFF"/>
            <w:vAlign w:val="center"/>
            <w:hideMark/>
          </w:tcPr>
          <w:p w14:paraId="7C4EF7CF"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647" w:type="dxa"/>
            <w:gridSpan w:val="2"/>
            <w:tcBorders>
              <w:top w:val="nil"/>
              <w:left w:val="nil"/>
              <w:bottom w:val="double" w:sz="6" w:space="0" w:color="auto"/>
              <w:right w:val="double" w:sz="6" w:space="0" w:color="auto"/>
            </w:tcBorders>
            <w:shd w:val="clear" w:color="000000" w:fill="FFFFFF"/>
            <w:vAlign w:val="center"/>
            <w:hideMark/>
          </w:tcPr>
          <w:p w14:paraId="7C85A80C"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sidRPr="00264D78">
              <w:rPr>
                <w:rFonts w:ascii="Calibri" w:eastAsia="Times New Roman" w:hAnsi="Calibri" w:cs="Calibri"/>
                <w:b/>
                <w:bCs/>
                <w:color w:val="000000"/>
                <w:lang w:eastAsia="pt-BR"/>
              </w:rPr>
              <w:t> </w:t>
            </w:r>
          </w:p>
        </w:tc>
        <w:tc>
          <w:tcPr>
            <w:tcW w:w="960" w:type="dxa"/>
            <w:tcBorders>
              <w:top w:val="nil"/>
              <w:left w:val="nil"/>
              <w:bottom w:val="double" w:sz="6" w:space="0" w:color="auto"/>
              <w:right w:val="double" w:sz="6" w:space="0" w:color="auto"/>
            </w:tcBorders>
            <w:shd w:val="clear" w:color="000000" w:fill="FFFFFF"/>
            <w:vAlign w:val="center"/>
            <w:hideMark/>
          </w:tcPr>
          <w:p w14:paraId="2E8CCB46" w14:textId="50E65188" w:rsidR="00DB3F7C" w:rsidRPr="00264D78" w:rsidRDefault="00302015" w:rsidP="0030201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1420" w:type="dxa"/>
            <w:tcBorders>
              <w:top w:val="nil"/>
              <w:left w:val="nil"/>
              <w:bottom w:val="double" w:sz="6" w:space="0" w:color="auto"/>
              <w:right w:val="double" w:sz="6" w:space="0" w:color="auto"/>
            </w:tcBorders>
            <w:shd w:val="clear" w:color="000000" w:fill="FFFFFF"/>
            <w:vAlign w:val="center"/>
            <w:hideMark/>
          </w:tcPr>
          <w:p w14:paraId="6A5EFA18" w14:textId="7D295932" w:rsidR="00DB3F7C" w:rsidRPr="00264D78" w:rsidRDefault="00302015" w:rsidP="00302015">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981" w:type="dxa"/>
            <w:tcBorders>
              <w:top w:val="nil"/>
              <w:left w:val="nil"/>
              <w:bottom w:val="double" w:sz="6" w:space="0" w:color="auto"/>
              <w:right w:val="double" w:sz="6" w:space="0" w:color="auto"/>
            </w:tcBorders>
            <w:shd w:val="clear" w:color="000000" w:fill="FFFFFF"/>
            <w:vAlign w:val="center"/>
            <w:hideMark/>
          </w:tcPr>
          <w:p w14:paraId="58AD575D" w14:textId="0972F1E5" w:rsidR="00DB3F7C" w:rsidRPr="00264D78" w:rsidRDefault="00302015" w:rsidP="0073606B">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c>
          <w:tcPr>
            <w:tcW w:w="2396" w:type="dxa"/>
            <w:gridSpan w:val="5"/>
            <w:tcBorders>
              <w:top w:val="nil"/>
              <w:left w:val="nil"/>
              <w:bottom w:val="double" w:sz="6" w:space="0" w:color="auto"/>
              <w:right w:val="double" w:sz="6" w:space="0" w:color="auto"/>
            </w:tcBorders>
            <w:shd w:val="clear" w:color="000000" w:fill="FFFFFF"/>
            <w:vAlign w:val="center"/>
            <w:hideMark/>
          </w:tcPr>
          <w:p w14:paraId="0CFD732A"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w:t>
            </w:r>
          </w:p>
        </w:tc>
      </w:tr>
      <w:tr w:rsidR="00DB3F7C" w:rsidRPr="00264D78" w14:paraId="7D71FA22" w14:textId="77777777" w:rsidTr="00DB3F7C">
        <w:tblPrEx>
          <w:tblCellMar>
            <w:top w:w="15" w:type="dxa"/>
          </w:tblCellMar>
        </w:tblPrEx>
        <w:trPr>
          <w:gridAfter w:val="1"/>
          <w:wAfter w:w="160" w:type="dxa"/>
          <w:trHeight w:val="300"/>
        </w:trPr>
        <w:tc>
          <w:tcPr>
            <w:tcW w:w="11341" w:type="dxa"/>
            <w:gridSpan w:val="18"/>
            <w:tcBorders>
              <w:top w:val="nil"/>
              <w:left w:val="double" w:sz="6" w:space="0" w:color="auto"/>
              <w:bottom w:val="double" w:sz="6" w:space="0" w:color="auto"/>
              <w:right w:val="double" w:sz="6" w:space="0" w:color="auto"/>
            </w:tcBorders>
            <w:shd w:val="clear" w:color="000000" w:fill="FFFFFF"/>
            <w:vAlign w:val="center"/>
          </w:tcPr>
          <w:p w14:paraId="60CEED49" w14:textId="77777777" w:rsidR="00DB3F7C" w:rsidRDefault="00DB3F7C" w:rsidP="00DB3F7C">
            <w:pPr>
              <w:spacing w:after="0" w:line="240" w:lineRule="auto"/>
              <w:jc w:val="center"/>
              <w:rPr>
                <w:rFonts w:ascii="Calibri" w:eastAsia="Times New Roman" w:hAnsi="Calibri" w:cs="Calibri"/>
                <w:b/>
                <w:bCs/>
                <w:color w:val="000000"/>
                <w:lang w:eastAsia="pt-BR"/>
              </w:rPr>
            </w:pPr>
            <w:r>
              <w:rPr>
                <w:rFonts w:ascii="Calibri" w:eastAsia="Times New Roman" w:hAnsi="Calibri" w:cs="Calibri"/>
                <w:color w:val="000000"/>
                <w:lang w:eastAsia="pt-BR"/>
              </w:rPr>
              <w:t>(</w:t>
            </w:r>
            <w:proofErr w:type="gramStart"/>
            <w:r>
              <w:rPr>
                <w:rFonts w:ascii="Calibri" w:eastAsia="Times New Roman" w:hAnsi="Calibri" w:cs="Calibri"/>
                <w:color w:val="000000"/>
                <w:lang w:eastAsia="pt-BR"/>
              </w:rPr>
              <w:t>*)Fica</w:t>
            </w:r>
            <w:proofErr w:type="gramEnd"/>
            <w:r>
              <w:rPr>
                <w:rFonts w:ascii="Calibri" w:eastAsia="Times New Roman" w:hAnsi="Calibri" w:cs="Calibri"/>
                <w:color w:val="000000"/>
                <w:lang w:eastAsia="pt-BR"/>
              </w:rPr>
              <w:t xml:space="preserve"> a Critério da CBF homologar a utilização dos uniformes a serem utilizados na partida, através de seleção prévia e divulgado em seus sites;</w:t>
            </w:r>
          </w:p>
        </w:tc>
      </w:tr>
      <w:tr w:rsidR="00DB3F7C" w:rsidRPr="00264D78" w14:paraId="5F4BC542" w14:textId="77777777" w:rsidTr="00DB3F7C">
        <w:tblPrEx>
          <w:tblCellMar>
            <w:top w:w="15" w:type="dxa"/>
          </w:tblCellMar>
        </w:tblPrEx>
        <w:trPr>
          <w:gridAfter w:val="1"/>
          <w:wAfter w:w="160" w:type="dxa"/>
          <w:trHeight w:val="300"/>
        </w:trPr>
        <w:tc>
          <w:tcPr>
            <w:tcW w:w="11341" w:type="dxa"/>
            <w:gridSpan w:val="18"/>
            <w:tcBorders>
              <w:top w:val="nil"/>
              <w:left w:val="double" w:sz="6" w:space="0" w:color="auto"/>
              <w:bottom w:val="double" w:sz="6" w:space="0" w:color="auto"/>
              <w:right w:val="double" w:sz="6" w:space="0" w:color="auto"/>
            </w:tcBorders>
            <w:shd w:val="clear" w:color="000000" w:fill="FFFFFF"/>
            <w:vAlign w:val="center"/>
          </w:tcPr>
          <w:p w14:paraId="1895EAC8" w14:textId="77777777" w:rsidR="00DB3F7C" w:rsidRPr="00FB479F" w:rsidRDefault="00DB3F7C" w:rsidP="00DB3F7C">
            <w:pPr>
              <w:spacing w:after="0" w:line="240" w:lineRule="auto"/>
              <w:jc w:val="center"/>
              <w:rPr>
                <w:b/>
                <w:bCs/>
                <w:sz w:val="20"/>
                <w:szCs w:val="20"/>
              </w:rPr>
            </w:pPr>
            <w:r w:rsidRPr="00FB479F">
              <w:rPr>
                <w:b/>
                <w:bCs/>
                <w:sz w:val="20"/>
                <w:szCs w:val="20"/>
              </w:rPr>
              <w:t>MINUTO Á MINUTO</w:t>
            </w:r>
          </w:p>
          <w:p w14:paraId="4A5CBB05"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4h</w:t>
            </w:r>
            <w:proofErr w:type="spellEnd"/>
            <w:r w:rsidRPr="006C3299">
              <w:rPr>
                <w:sz w:val="20"/>
                <w:szCs w:val="20"/>
              </w:rPr>
              <w:t xml:space="preserve"> ÚLTIMA HIGIENIZAÇÃO DAS ÁREAS DO ESTÁDIO</w:t>
            </w:r>
            <w:r>
              <w:rPr>
                <w:sz w:val="20"/>
                <w:szCs w:val="20"/>
              </w:rPr>
              <w:t>;</w:t>
            </w:r>
          </w:p>
          <w:p w14:paraId="627F89C7"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3h30</w:t>
            </w:r>
            <w:proofErr w:type="spellEnd"/>
            <w:r w:rsidRPr="006C3299">
              <w:rPr>
                <w:sz w:val="20"/>
                <w:szCs w:val="20"/>
              </w:rPr>
              <w:t xml:space="preserve"> CHEGADA DA ROUPARIA DAS EQUIPES AO ESTÁDIO</w:t>
            </w:r>
            <w:r>
              <w:rPr>
                <w:sz w:val="20"/>
                <w:szCs w:val="20"/>
              </w:rPr>
              <w:t>;</w:t>
            </w:r>
          </w:p>
          <w:p w14:paraId="51D584C3" w14:textId="77777777" w:rsidR="00DB3F7C" w:rsidRDefault="00DB3F7C" w:rsidP="00DB3F7C">
            <w:pPr>
              <w:spacing w:after="0" w:line="240" w:lineRule="auto"/>
              <w:rPr>
                <w:sz w:val="20"/>
                <w:szCs w:val="20"/>
              </w:rPr>
            </w:pPr>
            <w:r>
              <w:rPr>
                <w:sz w:val="20"/>
                <w:szCs w:val="20"/>
              </w:rPr>
              <w:t xml:space="preserve"> - </w:t>
            </w:r>
            <w:proofErr w:type="spellStart"/>
            <w:r w:rsidRPr="006C3299">
              <w:rPr>
                <w:sz w:val="20"/>
                <w:szCs w:val="20"/>
              </w:rPr>
              <w:t>3h</w:t>
            </w:r>
            <w:proofErr w:type="spellEnd"/>
            <w:r w:rsidRPr="006C3299">
              <w:rPr>
                <w:sz w:val="20"/>
                <w:szCs w:val="20"/>
              </w:rPr>
              <w:t xml:space="preserve"> CHEGADA DO DELEGADO DA PARTIDA E EQUIPE DE APOIO AO ESTÁDIO</w:t>
            </w:r>
            <w:r>
              <w:rPr>
                <w:sz w:val="20"/>
                <w:szCs w:val="20"/>
              </w:rPr>
              <w:t>;</w:t>
            </w:r>
            <w:r w:rsidRPr="006C3299">
              <w:rPr>
                <w:sz w:val="20"/>
                <w:szCs w:val="20"/>
              </w:rPr>
              <w:t xml:space="preserve"> </w:t>
            </w:r>
          </w:p>
          <w:p w14:paraId="07531525"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3h</w:t>
            </w:r>
            <w:proofErr w:type="spellEnd"/>
            <w:r w:rsidRPr="006C3299">
              <w:rPr>
                <w:sz w:val="20"/>
                <w:szCs w:val="20"/>
              </w:rPr>
              <w:t xml:space="preserve"> FIM DA MONTAGEM DO MATERIAL DE CAMPO</w:t>
            </w:r>
            <w:r>
              <w:rPr>
                <w:sz w:val="20"/>
                <w:szCs w:val="20"/>
              </w:rPr>
              <w:t>;</w:t>
            </w:r>
          </w:p>
          <w:p w14:paraId="195ED9ED"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2h55</w:t>
            </w:r>
            <w:proofErr w:type="spellEnd"/>
            <w:r w:rsidRPr="006C3299">
              <w:rPr>
                <w:sz w:val="20"/>
                <w:szCs w:val="20"/>
              </w:rPr>
              <w:t xml:space="preserve"> CHECAGEM DAS INSTALAÇÕES PELO DELEGADO DA PARTIDA</w:t>
            </w:r>
            <w:r>
              <w:rPr>
                <w:sz w:val="20"/>
                <w:szCs w:val="20"/>
              </w:rPr>
              <w:t>;</w:t>
            </w:r>
          </w:p>
          <w:p w14:paraId="66DB1663"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2h</w:t>
            </w:r>
            <w:proofErr w:type="spellEnd"/>
            <w:r w:rsidRPr="006C3299">
              <w:rPr>
                <w:sz w:val="20"/>
                <w:szCs w:val="20"/>
              </w:rPr>
              <w:t xml:space="preserve"> INÍCIO DO ACESSO DA IMPRENSA AO ESTÁDIO</w:t>
            </w:r>
            <w:r>
              <w:rPr>
                <w:sz w:val="20"/>
                <w:szCs w:val="20"/>
              </w:rPr>
              <w:t>;</w:t>
            </w:r>
          </w:p>
          <w:p w14:paraId="7DF6C421"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2h</w:t>
            </w:r>
            <w:proofErr w:type="spellEnd"/>
            <w:r w:rsidRPr="006C3299">
              <w:rPr>
                <w:sz w:val="20"/>
                <w:szCs w:val="20"/>
              </w:rPr>
              <w:t xml:space="preserve"> CHEGADA DA EQUIPE DE ARBITRAGEM AO ESTÁDIO</w:t>
            </w:r>
            <w:r>
              <w:rPr>
                <w:sz w:val="20"/>
                <w:szCs w:val="20"/>
              </w:rPr>
              <w:t>;</w:t>
            </w:r>
          </w:p>
          <w:p w14:paraId="7ECF22F7"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1h40</w:t>
            </w:r>
            <w:proofErr w:type="spellEnd"/>
            <w:r w:rsidRPr="006C3299">
              <w:rPr>
                <w:sz w:val="20"/>
                <w:szCs w:val="20"/>
              </w:rPr>
              <w:t xml:space="preserve"> CHEGADA DA EQUIPE VISITANTE AO ESTÁDIO</w:t>
            </w:r>
            <w:r>
              <w:rPr>
                <w:sz w:val="20"/>
                <w:szCs w:val="20"/>
              </w:rPr>
              <w:t>;</w:t>
            </w:r>
          </w:p>
          <w:p w14:paraId="6B7D5D08"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1h20</w:t>
            </w:r>
            <w:proofErr w:type="spellEnd"/>
            <w:r w:rsidRPr="006C3299">
              <w:rPr>
                <w:sz w:val="20"/>
                <w:szCs w:val="20"/>
              </w:rPr>
              <w:t xml:space="preserve"> CHEGADA DA EQUIPE MANDANTE AO ESTÁDIO</w:t>
            </w:r>
            <w:r>
              <w:rPr>
                <w:sz w:val="20"/>
                <w:szCs w:val="20"/>
              </w:rPr>
              <w:t>;</w:t>
            </w:r>
          </w:p>
          <w:p w14:paraId="4366ED1F"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1h10</w:t>
            </w:r>
            <w:proofErr w:type="spellEnd"/>
            <w:r w:rsidRPr="006C3299">
              <w:rPr>
                <w:sz w:val="20"/>
                <w:szCs w:val="20"/>
              </w:rPr>
              <w:t xml:space="preserve"> VERIFICAÇÃO DA COR DOS UNIFORMES, EQUIPAMENTOS E ACESSÓRIOS PELO ÁRBITRO</w:t>
            </w:r>
            <w:r>
              <w:rPr>
                <w:sz w:val="20"/>
                <w:szCs w:val="20"/>
              </w:rPr>
              <w:t>;</w:t>
            </w:r>
          </w:p>
          <w:p w14:paraId="5EA3A9C8" w14:textId="77777777" w:rsidR="00DB3F7C" w:rsidRPr="006C3299" w:rsidRDefault="00DB3F7C" w:rsidP="00DB3F7C">
            <w:pPr>
              <w:spacing w:after="0" w:line="240" w:lineRule="auto"/>
              <w:rPr>
                <w:sz w:val="20"/>
                <w:szCs w:val="20"/>
              </w:rPr>
            </w:pPr>
            <w:r>
              <w:rPr>
                <w:sz w:val="20"/>
                <w:szCs w:val="20"/>
              </w:rPr>
              <w:t xml:space="preserve"> - </w:t>
            </w:r>
            <w:proofErr w:type="spellStart"/>
            <w:r w:rsidRPr="006C3299">
              <w:rPr>
                <w:sz w:val="20"/>
                <w:szCs w:val="20"/>
              </w:rPr>
              <w:t>1h</w:t>
            </w:r>
            <w:proofErr w:type="spellEnd"/>
            <w:r w:rsidRPr="006C3299">
              <w:rPr>
                <w:sz w:val="20"/>
                <w:szCs w:val="20"/>
              </w:rPr>
              <w:t xml:space="preserve"> DIVULGAÇÃO E DISTRIBUIÇÃO DA LISTA DE TITULARES DAS EQUIPES</w:t>
            </w:r>
            <w:r>
              <w:rPr>
                <w:sz w:val="20"/>
                <w:szCs w:val="20"/>
              </w:rPr>
              <w:t>;</w:t>
            </w:r>
          </w:p>
          <w:p w14:paraId="47B55099"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50 min INÍCIO DO AQUECIMENTO DAS EQUIPES NO CAMPO DE JOGO (GOLEIROS E ATLETAS)</w:t>
            </w:r>
            <w:r>
              <w:rPr>
                <w:sz w:val="20"/>
                <w:szCs w:val="20"/>
              </w:rPr>
              <w:t>;</w:t>
            </w:r>
          </w:p>
          <w:p w14:paraId="11E1C97D"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30 min FIM DO ACESSO DA IMPRENSA AO ESTÁDIO</w:t>
            </w:r>
            <w:r>
              <w:rPr>
                <w:sz w:val="20"/>
                <w:szCs w:val="20"/>
              </w:rPr>
              <w:t>;</w:t>
            </w:r>
          </w:p>
          <w:p w14:paraId="1DFB73F7"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20 min FIM DO AQUECIMENTO DAS EQUIPES NO CAMPO DE JOGO</w:t>
            </w:r>
            <w:r>
              <w:rPr>
                <w:sz w:val="20"/>
                <w:szCs w:val="20"/>
              </w:rPr>
              <w:t>;</w:t>
            </w:r>
            <w:r w:rsidRPr="006C3299">
              <w:rPr>
                <w:sz w:val="20"/>
                <w:szCs w:val="20"/>
              </w:rPr>
              <w:t xml:space="preserve"> </w:t>
            </w:r>
          </w:p>
          <w:p w14:paraId="529C7D02" w14:textId="77777777" w:rsidR="00DB3F7C" w:rsidRDefault="00DB3F7C" w:rsidP="00DB3F7C">
            <w:pPr>
              <w:spacing w:after="0" w:line="240" w:lineRule="auto"/>
              <w:rPr>
                <w:sz w:val="20"/>
                <w:szCs w:val="20"/>
              </w:rPr>
            </w:pPr>
            <w:r>
              <w:rPr>
                <w:sz w:val="20"/>
                <w:szCs w:val="20"/>
              </w:rPr>
              <w:t xml:space="preserve"> - </w:t>
            </w:r>
            <w:r w:rsidRPr="006C3299">
              <w:rPr>
                <w:sz w:val="20"/>
                <w:szCs w:val="20"/>
              </w:rPr>
              <w:t>20 min ÚLTIMA IRRIGAÇÃO DO GRAMADO ANTES DA PARTIDA</w:t>
            </w:r>
            <w:r>
              <w:rPr>
                <w:sz w:val="20"/>
                <w:szCs w:val="20"/>
              </w:rPr>
              <w:t>;</w:t>
            </w:r>
          </w:p>
          <w:p w14:paraId="58748AFE"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8 min EQUIPE DE ARBITRAGEM DEIXA O VESTIÁRIO EM DIREÇÃO AO CAMPO DE JOGO</w:t>
            </w:r>
            <w:r>
              <w:rPr>
                <w:sz w:val="20"/>
                <w:szCs w:val="20"/>
              </w:rPr>
              <w:t>;</w:t>
            </w:r>
            <w:r w:rsidRPr="006C3299">
              <w:rPr>
                <w:sz w:val="20"/>
                <w:szCs w:val="20"/>
              </w:rPr>
              <w:t xml:space="preserve"> </w:t>
            </w:r>
          </w:p>
          <w:p w14:paraId="0A05273D"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7 min JOGADORES RESERVAS E COMISSÃO TÉCNICA DAS DUAS EQUIPES DEIXAM OS VESTIÁRIOS EM DIREÇÃO AO BANCO DE RESERVAS</w:t>
            </w:r>
            <w:r>
              <w:rPr>
                <w:sz w:val="20"/>
                <w:szCs w:val="20"/>
              </w:rPr>
              <w:t>;</w:t>
            </w:r>
          </w:p>
          <w:p w14:paraId="02BF1765"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5 min JOGADORES TITULARES DA EQUIPE MANDANTE DEIXAM O VESTIÁRIO E ACESSAM AO CAMPO DE JOGO</w:t>
            </w:r>
            <w:r>
              <w:rPr>
                <w:sz w:val="20"/>
                <w:szCs w:val="20"/>
              </w:rPr>
              <w:t>;</w:t>
            </w:r>
            <w:r w:rsidRPr="006C3299">
              <w:rPr>
                <w:sz w:val="20"/>
                <w:szCs w:val="20"/>
              </w:rPr>
              <w:t xml:space="preserve"> </w:t>
            </w:r>
          </w:p>
          <w:p w14:paraId="77F1350F" w14:textId="77777777" w:rsidR="00DB3F7C" w:rsidRPr="006C3299" w:rsidRDefault="00DB3F7C" w:rsidP="00DB3F7C">
            <w:pPr>
              <w:spacing w:after="0" w:line="240" w:lineRule="auto"/>
              <w:rPr>
                <w:sz w:val="20"/>
                <w:szCs w:val="20"/>
              </w:rPr>
            </w:pPr>
            <w:r>
              <w:rPr>
                <w:sz w:val="20"/>
                <w:szCs w:val="20"/>
              </w:rPr>
              <w:t xml:space="preserve"> - </w:t>
            </w:r>
            <w:r w:rsidRPr="006C3299">
              <w:rPr>
                <w:sz w:val="20"/>
                <w:szCs w:val="20"/>
              </w:rPr>
              <w:t>4 min JOGADORES TITULARES DA EQUIPE VISITANTE DEIXAM O VESTIÁRIO E ACESSAM AO CAMPO DE JOGO</w:t>
            </w:r>
            <w:r>
              <w:rPr>
                <w:sz w:val="20"/>
                <w:szCs w:val="20"/>
              </w:rPr>
              <w:t>;</w:t>
            </w:r>
          </w:p>
          <w:p w14:paraId="7B8D8991" w14:textId="77777777" w:rsidR="00DB3F7C" w:rsidRDefault="00DB3F7C" w:rsidP="00DB3F7C">
            <w:pPr>
              <w:spacing w:after="0" w:line="240" w:lineRule="auto"/>
              <w:rPr>
                <w:sz w:val="20"/>
                <w:szCs w:val="20"/>
              </w:rPr>
            </w:pPr>
            <w:r>
              <w:rPr>
                <w:sz w:val="20"/>
                <w:szCs w:val="20"/>
              </w:rPr>
              <w:t xml:space="preserve"> - </w:t>
            </w:r>
            <w:r w:rsidRPr="006C3299">
              <w:rPr>
                <w:sz w:val="20"/>
                <w:szCs w:val="20"/>
              </w:rPr>
              <w:t>2 min SORTEIO DE CAMPO E POSSE DE BOLA</w:t>
            </w:r>
            <w:r>
              <w:rPr>
                <w:sz w:val="20"/>
                <w:szCs w:val="20"/>
              </w:rPr>
              <w:t>;</w:t>
            </w:r>
          </w:p>
          <w:p w14:paraId="7FE38006" w14:textId="77777777" w:rsidR="00DB3F7C" w:rsidRPr="006C3299" w:rsidRDefault="00DB3F7C" w:rsidP="00DB3F7C">
            <w:pPr>
              <w:spacing w:after="0" w:line="240" w:lineRule="auto"/>
              <w:rPr>
                <w:sz w:val="20"/>
                <w:szCs w:val="20"/>
              </w:rPr>
            </w:pPr>
            <w:r>
              <w:rPr>
                <w:sz w:val="20"/>
                <w:szCs w:val="20"/>
              </w:rPr>
              <w:t>- 1 MIN - INICIO</w:t>
            </w:r>
          </w:p>
          <w:p w14:paraId="55B36C3A" w14:textId="77777777" w:rsidR="00DB3F7C" w:rsidRDefault="00DB3F7C" w:rsidP="00DB3F7C">
            <w:pPr>
              <w:spacing w:after="0" w:line="240" w:lineRule="auto"/>
              <w:jc w:val="center"/>
              <w:rPr>
                <w:rFonts w:ascii="Calibri" w:eastAsia="Times New Roman" w:hAnsi="Calibri" w:cs="Calibri"/>
                <w:b/>
                <w:bCs/>
                <w:color w:val="000000"/>
                <w:lang w:eastAsia="pt-BR"/>
              </w:rPr>
            </w:pPr>
          </w:p>
        </w:tc>
      </w:tr>
      <w:tr w:rsidR="00DB3F7C" w:rsidRPr="00264D78" w14:paraId="2BC14F71" w14:textId="77777777" w:rsidTr="00DB3F7C">
        <w:tblPrEx>
          <w:tblCellMar>
            <w:top w:w="15" w:type="dxa"/>
          </w:tblCellMar>
        </w:tblPrEx>
        <w:trPr>
          <w:gridAfter w:val="1"/>
          <w:wAfter w:w="160" w:type="dxa"/>
          <w:trHeight w:val="450"/>
        </w:trPr>
        <w:tc>
          <w:tcPr>
            <w:tcW w:w="11341" w:type="dxa"/>
            <w:gridSpan w:val="18"/>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14:paraId="78DB6D29" w14:textId="77777777" w:rsidR="00DB3F7C" w:rsidRDefault="00DB3F7C" w:rsidP="00DB3F7C">
            <w:pPr>
              <w:jc w:val="both"/>
              <w:rPr>
                <w:b/>
                <w:bCs/>
              </w:rPr>
            </w:pPr>
            <w:r>
              <w:rPr>
                <w:b/>
                <w:bCs/>
                <w:highlight w:val="lightGray"/>
              </w:rPr>
              <w:t xml:space="preserve">40.0 </w:t>
            </w:r>
            <w:r w:rsidRPr="00A67F0C">
              <w:rPr>
                <w:b/>
                <w:bCs/>
                <w:highlight w:val="lightGray"/>
              </w:rPr>
              <w:t>CONSIDERAÇÕES PROTOCOLARES:</w:t>
            </w:r>
          </w:p>
          <w:p w14:paraId="14F7A539" w14:textId="77777777" w:rsidR="00DB3F7C" w:rsidRDefault="00DB3F7C" w:rsidP="00DB3F7C">
            <w:pPr>
              <w:jc w:val="both"/>
            </w:pPr>
            <w:r w:rsidRPr="003573E5">
              <w:rPr>
                <w:b/>
                <w:bCs/>
              </w:rPr>
              <w:t>40.</w:t>
            </w:r>
            <w:r>
              <w:rPr>
                <w:b/>
                <w:bCs/>
              </w:rPr>
              <w:t>1</w:t>
            </w:r>
            <w:r>
              <w:t xml:space="preserve"> - A CBF, por intermédio da Comissão Médica Especial, irá realizar o </w:t>
            </w:r>
            <w:proofErr w:type="gramStart"/>
            <w:r>
              <w:t>exame(</w:t>
            </w:r>
            <w:proofErr w:type="gramEnd"/>
            <w:r>
              <w:t xml:space="preserve">PCR) nos 23 atletas que serão relacionados para cada partida e no Treinador. Isso ocorrerá antes do início de cada rodada das competições, a fim de termos os resultados antes das partidas. </w:t>
            </w:r>
          </w:p>
          <w:p w14:paraId="7B8A41C3" w14:textId="77777777" w:rsidR="00DB3F7C" w:rsidRDefault="00DB3F7C" w:rsidP="00DB3F7C">
            <w:pPr>
              <w:jc w:val="both"/>
            </w:pPr>
            <w:r w:rsidRPr="003573E5">
              <w:rPr>
                <w:b/>
                <w:bCs/>
              </w:rPr>
              <w:t>40.2</w:t>
            </w:r>
            <w:r>
              <w:t xml:space="preserve"> -Todos os testes serão conduzidos e custeados pela CBF, a fim de se garantir sua padronização, através de convênio celebrado com o Hospital Albert Einstein. </w:t>
            </w:r>
          </w:p>
          <w:p w14:paraId="0209CFAD" w14:textId="77777777" w:rsidR="00DB3F7C" w:rsidRDefault="00DB3F7C" w:rsidP="00DB3F7C">
            <w:pPr>
              <w:jc w:val="both"/>
            </w:pPr>
            <w:r w:rsidRPr="003573E5">
              <w:rPr>
                <w:b/>
                <w:bCs/>
              </w:rPr>
              <w:t>40.3</w:t>
            </w:r>
            <w:r>
              <w:t xml:space="preserve"> - A fim de que os testes sejam conduzidos com a maior objetividade e eficiência possível, evitando-se repetições desnecessárias, os Departamentos Médicos dos clubes deverão enviar à Comissão Médica relação contendo os nomes dos </w:t>
            </w:r>
            <w:r>
              <w:lastRenderedPageBreak/>
              <w:t xml:space="preserve">atletas e membros da Comissão Técnica com os respectivos tipos dos testes realizados, resultados, datas e, principalmente, ressaltando os que foram detectados com </w:t>
            </w:r>
            <w:proofErr w:type="spellStart"/>
            <w:r>
              <w:t>rT</w:t>
            </w:r>
            <w:proofErr w:type="spellEnd"/>
            <w:r>
              <w:t xml:space="preserve"> PCR SARS -</w:t>
            </w:r>
            <w:proofErr w:type="spellStart"/>
            <w:r>
              <w:t>Cov</w:t>
            </w:r>
            <w:proofErr w:type="spellEnd"/>
            <w:r>
              <w:t xml:space="preserve"> 2 + e com a presença de IgG +. </w:t>
            </w:r>
          </w:p>
          <w:p w14:paraId="4D70E0CF" w14:textId="77777777" w:rsidR="00DB3F7C" w:rsidRDefault="00DB3F7C" w:rsidP="00DB3F7C">
            <w:pPr>
              <w:jc w:val="both"/>
            </w:pPr>
            <w:r w:rsidRPr="003573E5">
              <w:rPr>
                <w:b/>
                <w:bCs/>
              </w:rPr>
              <w:t>40.4</w:t>
            </w:r>
            <w:r>
              <w:t xml:space="preserve"> - Apesar de a Covid -19 ser uma doença de notificação compulsória, o sigilo médico será observado. a. Todo clube deverá ter um médico membro de sua comissão técnica, conforme prevê o artigo 73 do Regulamento Geral das Competições 2020</w:t>
            </w:r>
          </w:p>
          <w:p w14:paraId="7E6D518B" w14:textId="77777777" w:rsidR="00DB3F7C" w:rsidRDefault="00DB3F7C" w:rsidP="00DB3F7C">
            <w:pPr>
              <w:jc w:val="both"/>
            </w:pPr>
            <w:r w:rsidRPr="003573E5">
              <w:rPr>
                <w:b/>
                <w:bCs/>
              </w:rPr>
              <w:t>40.4</w:t>
            </w:r>
            <w:r>
              <w:t xml:space="preserve"> - Todo atleta e/ou Treinador que tiver resultado positivo para o teste RT-PCR será descredenciado, até a liberação do credenciamento pela Comissão Medica da CBF dentro do procedimento explicitado no item 2 do Capítulo 4 desta Diretriz. </w:t>
            </w:r>
          </w:p>
          <w:p w14:paraId="42DE4B5D" w14:textId="77777777" w:rsidR="00DB3F7C" w:rsidRDefault="00DB3F7C" w:rsidP="00DB3F7C">
            <w:pPr>
              <w:jc w:val="both"/>
            </w:pPr>
            <w:r w:rsidRPr="003573E5">
              <w:rPr>
                <w:b/>
                <w:bCs/>
              </w:rPr>
              <w:t>40.4</w:t>
            </w:r>
            <w:r>
              <w:t xml:space="preserve"> - A dinâmica dos testes poderá ser modificada de acordo com a evolução da pandemia ou de novas evidências científicas; 5. </w:t>
            </w:r>
          </w:p>
          <w:p w14:paraId="64FE1104" w14:textId="77777777" w:rsidR="00DB3F7C" w:rsidRDefault="00DB3F7C" w:rsidP="00DB3F7C">
            <w:pPr>
              <w:jc w:val="both"/>
            </w:pPr>
            <w:r w:rsidRPr="003573E5">
              <w:rPr>
                <w:b/>
                <w:bCs/>
              </w:rPr>
              <w:t>40.5</w:t>
            </w:r>
            <w:r>
              <w:t xml:space="preserve"> - Nos acessos principais de cada estádio, serão montadas estruturas temporárias para controle de acesso (</w:t>
            </w:r>
            <w:proofErr w:type="spellStart"/>
            <w:r>
              <w:t>check-points</w:t>
            </w:r>
            <w:proofErr w:type="spellEnd"/>
            <w:r>
              <w:t xml:space="preserve">) com objetivo de aferir a temperatura corporal de todos os profissionais que adentrarem ao estádio. </w:t>
            </w:r>
          </w:p>
          <w:p w14:paraId="01DFA551" w14:textId="77777777" w:rsidR="00DB3F7C" w:rsidRDefault="00DB3F7C" w:rsidP="00DB3F7C">
            <w:pPr>
              <w:jc w:val="both"/>
            </w:pPr>
            <w:r w:rsidRPr="003573E5">
              <w:rPr>
                <w:b/>
                <w:bCs/>
              </w:rPr>
              <w:t>40.6</w:t>
            </w:r>
            <w:r>
              <w:t xml:space="preserve"> - Restando 15 (quinze) dias para o início de cada competição, a CBF deverá receber das Federações Estaduais os protocolos médicos/operacionais aprovados pelas autoridades sanitárias locais referentes aos estádios a serem utilizados nas competições coordenadas pela CBF.</w:t>
            </w:r>
          </w:p>
          <w:p w14:paraId="7BD5C640" w14:textId="77777777" w:rsidR="00DB3F7C" w:rsidRDefault="00DB3F7C" w:rsidP="00DB3F7C">
            <w:pPr>
              <w:jc w:val="both"/>
            </w:pPr>
            <w:r w:rsidRPr="003573E5">
              <w:rPr>
                <w:b/>
                <w:bCs/>
              </w:rPr>
              <w:t>40.7</w:t>
            </w:r>
            <w:r>
              <w:t xml:space="preserve"> - A Equipe de Operação é diretamente ligada à CBF, sob coordenação da Diretoria de Competições – DCO, e será responsável pela gestão dos procedimentos contidos nesta Diretriz. A equipe varia de acordo com o Grupo no qual está inserida cada competição.</w:t>
            </w:r>
          </w:p>
          <w:p w14:paraId="53237D70" w14:textId="77777777" w:rsidR="00DB3F7C" w:rsidRDefault="00DB3F7C" w:rsidP="00DB3F7C">
            <w:pPr>
              <w:jc w:val="both"/>
            </w:pPr>
            <w:r w:rsidRPr="003573E5">
              <w:rPr>
                <w:b/>
                <w:bCs/>
              </w:rPr>
              <w:t>40.8</w:t>
            </w:r>
            <w:r>
              <w:t xml:space="preserve"> - É obrigatório para acessar o estádio o uso de máscaras (com ou sem face </w:t>
            </w:r>
            <w:proofErr w:type="spellStart"/>
            <w:r>
              <w:t>shields</w:t>
            </w:r>
            <w:proofErr w:type="spellEnd"/>
            <w:r>
              <w:t>), mantendo-se no decorrer do trabalho o uso das máscaras e o distanciamento recomendado pelas autoridades de saúde. Perderá o direito de acesso ou permanência no estádio o profissional que não atender tais determinações.</w:t>
            </w:r>
          </w:p>
          <w:p w14:paraId="139009BB" w14:textId="77777777" w:rsidR="00DB3F7C" w:rsidRDefault="00DB3F7C" w:rsidP="00DB3F7C">
            <w:pPr>
              <w:jc w:val="both"/>
            </w:pPr>
            <w:r w:rsidRPr="003573E5">
              <w:rPr>
                <w:b/>
                <w:bCs/>
              </w:rPr>
              <w:t>40.9</w:t>
            </w:r>
            <w:r>
              <w:t xml:space="preserve"> - As máscaras (com ou sem face </w:t>
            </w:r>
            <w:proofErr w:type="spellStart"/>
            <w:r>
              <w:t>shields</w:t>
            </w:r>
            <w:proofErr w:type="spellEnd"/>
            <w:r>
              <w:t>) e luvas são de uso pessoal e cada profissional é responsável pelo seu próprio material.</w:t>
            </w:r>
          </w:p>
          <w:p w14:paraId="17D20ED2" w14:textId="77777777" w:rsidR="00DB3F7C" w:rsidRDefault="00DB3F7C" w:rsidP="00DB3F7C">
            <w:pPr>
              <w:jc w:val="both"/>
            </w:pPr>
            <w:r w:rsidRPr="003573E5">
              <w:rPr>
                <w:b/>
                <w:bCs/>
              </w:rPr>
              <w:t>40.10</w:t>
            </w:r>
            <w:r>
              <w:t xml:space="preserve"> - Deverá ser disponibilizado álcool em gel em toda sala, todos os vestiários, no banco de reservas e na mesa do 4º árbitro. O clube mandante será responsável por todo álcool em gel e álcool 70% previstos neste documento.</w:t>
            </w:r>
          </w:p>
          <w:p w14:paraId="708F577E" w14:textId="77777777" w:rsidR="00DB3F7C" w:rsidRDefault="00DB3F7C" w:rsidP="00DB3F7C">
            <w:pPr>
              <w:jc w:val="both"/>
            </w:pPr>
            <w:r w:rsidRPr="003573E5">
              <w:rPr>
                <w:b/>
                <w:bCs/>
              </w:rPr>
              <w:t>40.11</w:t>
            </w:r>
            <w:r>
              <w:t xml:space="preserve"> - Em caso de desrespeito às normas estabelecidas por parte do credenciado, a equipe da CBF/DCO poderá retirar a credencial e exigir que a pessoa se retire da área de competições ou campo de jogo.</w:t>
            </w:r>
          </w:p>
          <w:p w14:paraId="461C685F" w14:textId="77777777" w:rsidR="00DB3F7C" w:rsidRDefault="00DB3F7C" w:rsidP="00DB3F7C">
            <w:pPr>
              <w:jc w:val="both"/>
            </w:pPr>
            <w:r w:rsidRPr="003573E5">
              <w:rPr>
                <w:b/>
                <w:bCs/>
              </w:rPr>
              <w:t>40.12</w:t>
            </w:r>
            <w:r>
              <w:t xml:space="preserve"> - A reunião para elaboração do plano de ação de cada partida contará com um representante da CBF e/ou da Federação Estadual anfitriã, que deverá repassar todo o conteúdo desta Diretriz e definirá em conjunto com as autoridades locais, os fluxos, acessos, bloqueios e gestão do entorno do estádio</w:t>
            </w:r>
          </w:p>
          <w:p w14:paraId="4ADCD80E" w14:textId="77777777" w:rsidR="00DB3F7C" w:rsidRDefault="00DB3F7C" w:rsidP="00DB3F7C">
            <w:pPr>
              <w:jc w:val="both"/>
            </w:pPr>
            <w:r w:rsidRPr="003573E5">
              <w:rPr>
                <w:b/>
                <w:bCs/>
              </w:rPr>
              <w:t>40.13</w:t>
            </w:r>
            <w:r>
              <w:t xml:space="preserve"> - Todas as pessoas a serviço, dentro dos quantitativos previstos no Item 4 do Capítulo 1, deverão estar devidamente credenciadas para a referida partida, a fim de que seja autorizado seu acesso às áreas sensíveis detalhadas no Item 3 do mesmo capítulo.</w:t>
            </w:r>
          </w:p>
          <w:p w14:paraId="15597F3C" w14:textId="77777777" w:rsidR="00DB3F7C" w:rsidRDefault="00DB3F7C" w:rsidP="00DB3F7C">
            <w:pPr>
              <w:jc w:val="both"/>
            </w:pPr>
            <w:r w:rsidRPr="003573E5">
              <w:rPr>
                <w:b/>
                <w:bCs/>
              </w:rPr>
              <w:t>40.14</w:t>
            </w:r>
            <w:r>
              <w:t xml:space="preserve"> - O simples porte da credencial não garante o acesso. O profissional deverá estar liberado no sistema de credenciamento para atuar na partida em questão.</w:t>
            </w:r>
          </w:p>
          <w:p w14:paraId="2572D4B9" w14:textId="77777777" w:rsidR="00DB3F7C" w:rsidRDefault="00DB3F7C" w:rsidP="00DB3F7C">
            <w:pPr>
              <w:jc w:val="both"/>
            </w:pPr>
            <w:r w:rsidRPr="003573E5">
              <w:rPr>
                <w:b/>
                <w:bCs/>
              </w:rPr>
              <w:t>40.15</w:t>
            </w:r>
            <w:r>
              <w:t xml:space="preserve"> - O credenciamento deverá ser solicitado até 3 (três) dias úteis antes de cada partida.</w:t>
            </w:r>
          </w:p>
          <w:p w14:paraId="41579253" w14:textId="77777777" w:rsidR="00DB3F7C" w:rsidRDefault="00DB3F7C" w:rsidP="00DB3F7C">
            <w:pPr>
              <w:jc w:val="both"/>
            </w:pPr>
            <w:r>
              <w:rPr>
                <w:b/>
                <w:bCs/>
              </w:rPr>
              <w:t xml:space="preserve">40.16 </w:t>
            </w:r>
            <w:proofErr w:type="gramStart"/>
            <w:r>
              <w:rPr>
                <w:b/>
                <w:bCs/>
              </w:rPr>
              <w:t xml:space="preserve">- </w:t>
            </w:r>
            <w:r>
              <w:t xml:space="preserve"> -</w:t>
            </w:r>
            <w:proofErr w:type="gramEnd"/>
            <w:r>
              <w:t xml:space="preserve"> Uma vez em posse da credencial, cada </w:t>
            </w:r>
            <w:proofErr w:type="spellStart"/>
            <w:r>
              <w:t>individuo</w:t>
            </w:r>
            <w:proofErr w:type="spellEnd"/>
            <w:r>
              <w:t xml:space="preserve"> ao ser escalado para atuar em uma partida por seu contratante (Federação, Estádio etc.), deverá ter esse acesso liberado a fim de que o controle de acesso da CBF para a partida possa reconhecer a credencial e autorizar a respectiva entrada.</w:t>
            </w:r>
          </w:p>
          <w:p w14:paraId="5795612D" w14:textId="77777777" w:rsidR="00DB3F7C" w:rsidRDefault="00DB3F7C" w:rsidP="00DB3F7C">
            <w:pPr>
              <w:jc w:val="both"/>
            </w:pPr>
            <w:r w:rsidRPr="003573E5">
              <w:rPr>
                <w:b/>
                <w:bCs/>
              </w:rPr>
              <w:t>40.17</w:t>
            </w:r>
            <w:r>
              <w:t xml:space="preserve"> - Todos os indivíduos a serviço serão submetidos ao controle de temperatura corporal antes de adentrar ao estádio.</w:t>
            </w:r>
          </w:p>
          <w:p w14:paraId="18BDF230" w14:textId="77777777" w:rsidR="00DB3F7C" w:rsidRDefault="00DB3F7C" w:rsidP="00DB3F7C">
            <w:pPr>
              <w:jc w:val="both"/>
            </w:pPr>
            <w:r w:rsidRPr="003573E5">
              <w:rPr>
                <w:b/>
                <w:bCs/>
              </w:rPr>
              <w:t>40.18</w:t>
            </w:r>
            <w:r>
              <w:t xml:space="preserve"> - O responsável pelos funcionários que chegarem ao estádio antes da montagem dos </w:t>
            </w:r>
            <w:proofErr w:type="spellStart"/>
            <w:r>
              <w:t>check-points</w:t>
            </w:r>
            <w:proofErr w:type="spellEnd"/>
            <w:r>
              <w:t xml:space="preserve">, deverá conduzir sua equipe para a aferição de temperatura até 2 (duas) horas antes do início da partida, quando os </w:t>
            </w:r>
            <w:proofErr w:type="spellStart"/>
            <w:r>
              <w:t>check-points</w:t>
            </w:r>
            <w:proofErr w:type="spellEnd"/>
            <w:r>
              <w:t xml:space="preserve"> estiverem operando.</w:t>
            </w:r>
          </w:p>
          <w:p w14:paraId="4A00D20F" w14:textId="77777777" w:rsidR="00DB3F7C" w:rsidRDefault="00DB3F7C" w:rsidP="00DB3F7C">
            <w:pPr>
              <w:jc w:val="both"/>
            </w:pPr>
            <w:r w:rsidRPr="003573E5">
              <w:rPr>
                <w:b/>
                <w:bCs/>
              </w:rPr>
              <w:lastRenderedPageBreak/>
              <w:t>40.19</w:t>
            </w:r>
            <w:r>
              <w:t xml:space="preserve"> - Em caso de temperatura acima de </w:t>
            </w:r>
            <w:proofErr w:type="spellStart"/>
            <w:r>
              <w:t>37,5°C</w:t>
            </w:r>
            <w:proofErr w:type="spellEnd"/>
            <w:r>
              <w:t>, a pessoa será impedida de acessar o estádio e deverá ser imediatamente encaminhada à avaliação médica.</w:t>
            </w:r>
          </w:p>
          <w:p w14:paraId="1C877340" w14:textId="77777777" w:rsidR="00DB3F7C" w:rsidRDefault="00DB3F7C" w:rsidP="00DB3F7C">
            <w:pPr>
              <w:jc w:val="both"/>
            </w:pPr>
            <w:r w:rsidRPr="0082212D">
              <w:rPr>
                <w:b/>
                <w:bCs/>
              </w:rPr>
              <w:t>40.20</w:t>
            </w:r>
            <w:r>
              <w:t xml:space="preserve"> - Em </w:t>
            </w:r>
            <w:proofErr w:type="spellStart"/>
            <w:r>
              <w:t>consonância</w:t>
            </w:r>
            <w:proofErr w:type="spellEnd"/>
            <w:r>
              <w:t xml:space="preserve"> com o GUIA, o início do credenciamento de cada membro das duas </w:t>
            </w:r>
            <w:proofErr w:type="spellStart"/>
            <w:r>
              <w:t>delegações</w:t>
            </w:r>
            <w:proofErr w:type="spellEnd"/>
            <w:r>
              <w:t xml:space="preserve"> se dará via plataforma “Portal do Médico” com o preenchimento do inquérito </w:t>
            </w:r>
            <w:proofErr w:type="spellStart"/>
            <w:r>
              <w:t>epidemiológico</w:t>
            </w:r>
            <w:proofErr w:type="spellEnd"/>
            <w:r>
              <w:t xml:space="preserve">. </w:t>
            </w:r>
            <w:proofErr w:type="spellStart"/>
            <w:r>
              <w:t>Após</w:t>
            </w:r>
            <w:proofErr w:type="spellEnd"/>
            <w:r>
              <w:t xml:space="preserve"> o preenchimento dos inquéritos no “Portal do Médico”, os membros das </w:t>
            </w:r>
            <w:proofErr w:type="spellStart"/>
            <w:r>
              <w:t>delegações</w:t>
            </w:r>
            <w:proofErr w:type="spellEnd"/>
            <w:r>
              <w:t xml:space="preserve"> serão liberados para a </w:t>
            </w:r>
            <w:proofErr w:type="spellStart"/>
            <w:r>
              <w:t>pré-escala</w:t>
            </w:r>
            <w:proofErr w:type="spellEnd"/>
            <w:r>
              <w:t xml:space="preserve">, que deverá ser realizada até 24 horas (MD-1) antes da partida. A lista gerada na </w:t>
            </w:r>
            <w:proofErr w:type="spellStart"/>
            <w:r>
              <w:t>pré-escala</w:t>
            </w:r>
            <w:proofErr w:type="spellEnd"/>
            <w:r>
              <w:t xml:space="preserve"> será o documento que liberará o acesso dos membros das </w:t>
            </w:r>
            <w:proofErr w:type="spellStart"/>
            <w:r>
              <w:t>delegações</w:t>
            </w:r>
            <w:proofErr w:type="spellEnd"/>
            <w:r>
              <w:t xml:space="preserve"> ao estádio, limitados a 42 pessoas conforme item 4 do Capítulo 1. Na chegada ao estádio o Supervisor do clube deverá levar em mãos a lista final que deverá ser a mesma que estará em posse do Coordenador/Supervisor da CBF. Em caso de </w:t>
            </w:r>
            <w:proofErr w:type="spellStart"/>
            <w:r>
              <w:t>substituições</w:t>
            </w:r>
            <w:proofErr w:type="spellEnd"/>
            <w:r>
              <w:t xml:space="preserve"> de última hora, o Supervisor deverá levar o inquérito </w:t>
            </w:r>
            <w:proofErr w:type="spellStart"/>
            <w:r>
              <w:t>epidemiológico</w:t>
            </w:r>
            <w:proofErr w:type="spellEnd"/>
            <w:r>
              <w:t xml:space="preserve"> impresso daquele membro não constante da </w:t>
            </w:r>
            <w:proofErr w:type="spellStart"/>
            <w:r>
              <w:t>pré-escala</w:t>
            </w:r>
            <w:proofErr w:type="spellEnd"/>
            <w:r>
              <w:t xml:space="preserve"> finalizada em MD-1. Todos os documentos deverão ser assinados pelo Supervisor na chegada ao estádio.</w:t>
            </w:r>
          </w:p>
          <w:p w14:paraId="135D2403" w14:textId="77777777" w:rsidR="00DB3F7C" w:rsidRDefault="00DB3F7C" w:rsidP="00DB3F7C">
            <w:pPr>
              <w:jc w:val="both"/>
            </w:pPr>
            <w:r w:rsidRPr="0082212D">
              <w:rPr>
                <w:b/>
                <w:bCs/>
              </w:rPr>
              <w:t>40.21</w:t>
            </w:r>
            <w:r>
              <w:t xml:space="preserve"> - Entende-se por comitiva oficial de cada equipe todos os veículos com acesso à Zona 2 limitados a 1 (um) ônibus, 1 (uma) van - rouparia e 1 (um) veículo executivo por equipe;</w:t>
            </w:r>
          </w:p>
          <w:p w14:paraId="773B3EAF" w14:textId="77777777" w:rsidR="00DB3F7C" w:rsidRDefault="00DB3F7C" w:rsidP="00DB3F7C">
            <w:pPr>
              <w:jc w:val="both"/>
            </w:pPr>
            <w:r w:rsidRPr="0082212D">
              <w:rPr>
                <w:b/>
                <w:bCs/>
              </w:rPr>
              <w:t>40.22</w:t>
            </w:r>
            <w:r>
              <w:t xml:space="preserve"> - O limite de pessoas por comitiva oficial, incluindo a delegação, será de 50 (cinquenta) para os três grupos de competições;</w:t>
            </w:r>
          </w:p>
          <w:p w14:paraId="36E0B73C" w14:textId="77777777" w:rsidR="00DB3F7C" w:rsidRDefault="00DB3F7C" w:rsidP="00DB3F7C">
            <w:pPr>
              <w:jc w:val="both"/>
            </w:pPr>
            <w:r w:rsidRPr="0082212D">
              <w:rPr>
                <w:b/>
                <w:bCs/>
              </w:rPr>
              <w:t>40.23</w:t>
            </w:r>
            <w:r>
              <w:t xml:space="preserve"> - Todos os indivíduos de cada delegação serão submetidos ao controle de temperatura corporal antes de adentrar ao estádio.</w:t>
            </w:r>
          </w:p>
          <w:p w14:paraId="65E255C8" w14:textId="77777777" w:rsidR="00DB3F7C" w:rsidRDefault="00DB3F7C" w:rsidP="00DB3F7C">
            <w:pPr>
              <w:jc w:val="both"/>
            </w:pPr>
            <w:r w:rsidRPr="0082212D">
              <w:rPr>
                <w:b/>
                <w:bCs/>
              </w:rPr>
              <w:t>40.24</w:t>
            </w:r>
            <w:r>
              <w:t xml:space="preserve"> - Em caso de temperatura acima de </w:t>
            </w:r>
            <w:proofErr w:type="spellStart"/>
            <w:r>
              <w:t>37,5°C</w:t>
            </w:r>
            <w:proofErr w:type="spellEnd"/>
            <w:r>
              <w:t>, a pessoa será impedida de acessar o estádio e deverá ser imediatamente encaminhada à avaliação médica.</w:t>
            </w:r>
          </w:p>
          <w:p w14:paraId="3701C375" w14:textId="77777777" w:rsidR="00DB3F7C" w:rsidRDefault="00DB3F7C" w:rsidP="00DB3F7C">
            <w:pPr>
              <w:jc w:val="both"/>
            </w:pPr>
            <w:r w:rsidRPr="0082212D">
              <w:rPr>
                <w:b/>
                <w:bCs/>
              </w:rPr>
              <w:t>40.25</w:t>
            </w:r>
            <w:r>
              <w:t xml:space="preserve"> - Em consonância com o GUIA, o credenciamento da equipe de arbitragem se dará via plataforma Gestão Web com o envio, sob responsabilidade da Comissão de Arbitragem da CBF, do inquérito epidemiológico de toda a equipe de arbitragem, incluindo a equipe do VAR e técnicos do VAR, se aplicável;</w:t>
            </w:r>
          </w:p>
          <w:p w14:paraId="59B42543" w14:textId="77777777" w:rsidR="00DB3F7C" w:rsidRDefault="00DB3F7C" w:rsidP="00DB3F7C">
            <w:pPr>
              <w:jc w:val="both"/>
            </w:pPr>
            <w:r w:rsidRPr="0082212D">
              <w:rPr>
                <w:b/>
                <w:bCs/>
              </w:rPr>
              <w:t>40.26</w:t>
            </w:r>
            <w:r>
              <w:t xml:space="preserve"> - O quantitativo de pessoas da equipe de arbitragem deverá seguir os limites correspondentes ao grupo da competição em questão, constantes no item 4 do Capítulo 1;</w:t>
            </w:r>
          </w:p>
          <w:p w14:paraId="6F06594C" w14:textId="77777777" w:rsidR="00DB3F7C" w:rsidRDefault="00DB3F7C" w:rsidP="00DB3F7C">
            <w:pPr>
              <w:jc w:val="both"/>
            </w:pPr>
            <w:r w:rsidRPr="0082212D">
              <w:rPr>
                <w:b/>
                <w:bCs/>
              </w:rPr>
              <w:t>40.27</w:t>
            </w:r>
            <w:r>
              <w:t xml:space="preserve"> - A comissão de arbitragem irá regulamentar todo o protocolo de atuação e prevenção em cartilha própria;</w:t>
            </w:r>
          </w:p>
          <w:p w14:paraId="619CB045" w14:textId="77777777" w:rsidR="00DB3F7C" w:rsidRDefault="00DB3F7C" w:rsidP="00DB3F7C">
            <w:pPr>
              <w:jc w:val="both"/>
            </w:pPr>
            <w:r w:rsidRPr="0082212D">
              <w:rPr>
                <w:b/>
                <w:bCs/>
              </w:rPr>
              <w:t>40.28</w:t>
            </w:r>
            <w:r>
              <w:t xml:space="preserve"> - Todos os integrantes da equipe de arbitragem serão submetidos ao controle de temperatura corporal antes de adentrar ao estádio;</w:t>
            </w:r>
          </w:p>
          <w:p w14:paraId="5323240D" w14:textId="77777777" w:rsidR="00DB3F7C" w:rsidRDefault="00DB3F7C" w:rsidP="00DB3F7C">
            <w:pPr>
              <w:jc w:val="both"/>
            </w:pPr>
            <w:r w:rsidRPr="0082212D">
              <w:rPr>
                <w:b/>
                <w:bCs/>
              </w:rPr>
              <w:t>40.29</w:t>
            </w:r>
            <w:r>
              <w:t xml:space="preserve"> - Em caso de temperatura acima de </w:t>
            </w:r>
            <w:proofErr w:type="spellStart"/>
            <w:r>
              <w:t>37,5°C</w:t>
            </w:r>
            <w:proofErr w:type="spellEnd"/>
            <w:r>
              <w:t>, a pessoa será impedida de acessar o estádio e deverá ser imediatamente encaminhada a avaliação médica.</w:t>
            </w:r>
          </w:p>
          <w:p w14:paraId="062AF086" w14:textId="77777777" w:rsidR="00DB3F7C" w:rsidRDefault="00DB3F7C" w:rsidP="00DB3F7C">
            <w:pPr>
              <w:jc w:val="both"/>
            </w:pPr>
            <w:r w:rsidRPr="0082212D">
              <w:rPr>
                <w:b/>
                <w:bCs/>
              </w:rPr>
              <w:t>40.30</w:t>
            </w:r>
            <w:r>
              <w:t xml:space="preserve"> - Em consonância com o GUIA, o credenciamento da equipe de controle de dopagem se dará via plataforma Gestão Web com o envio, sob responsabilidade da Comissão Médica da CBF, do inquérito </w:t>
            </w:r>
            <w:proofErr w:type="spellStart"/>
            <w:r>
              <w:t>epidemiológico</w:t>
            </w:r>
            <w:proofErr w:type="spellEnd"/>
            <w:r>
              <w:t xml:space="preserve">. </w:t>
            </w:r>
          </w:p>
          <w:p w14:paraId="385A0A70" w14:textId="77777777" w:rsidR="00DB3F7C" w:rsidRDefault="00DB3F7C" w:rsidP="00DB3F7C">
            <w:pPr>
              <w:jc w:val="both"/>
            </w:pPr>
            <w:r w:rsidRPr="0082212D">
              <w:rPr>
                <w:b/>
                <w:bCs/>
              </w:rPr>
              <w:t>40.31</w:t>
            </w:r>
            <w:r>
              <w:t xml:space="preserve"> - O quantitativo de pessoas da equipe de controle de dopagem deverá seguir os limites correspondentes ao grupo da competição em questão, constantes no item 4 do Capítulo 1; </w:t>
            </w:r>
          </w:p>
          <w:p w14:paraId="714F48A5" w14:textId="77777777" w:rsidR="00DB3F7C" w:rsidRDefault="00DB3F7C" w:rsidP="00DB3F7C">
            <w:pPr>
              <w:jc w:val="both"/>
            </w:pPr>
            <w:r w:rsidRPr="0082212D">
              <w:rPr>
                <w:b/>
                <w:bCs/>
              </w:rPr>
              <w:t>40.32</w:t>
            </w:r>
            <w:r>
              <w:t xml:space="preserve"> - Todos os integrantes da equipe de controle de dopagem serão submetidos ao controle de temperatura corporal antes de adentrar o estádio. d. Em caso de temperatura acima de </w:t>
            </w:r>
            <w:proofErr w:type="spellStart"/>
            <w:r>
              <w:t>37,5°C</w:t>
            </w:r>
            <w:proofErr w:type="spellEnd"/>
            <w:r>
              <w:t>, a pessoa será impedida de acessar o estádio e deverá ser imediatamente encaminhada à avaliação médica.</w:t>
            </w:r>
          </w:p>
          <w:p w14:paraId="09A2D99B" w14:textId="77777777" w:rsidR="00DB3F7C" w:rsidRDefault="00DB3F7C" w:rsidP="00DB3F7C">
            <w:pPr>
              <w:jc w:val="both"/>
            </w:pPr>
            <w:r w:rsidRPr="0082212D">
              <w:rPr>
                <w:b/>
                <w:bCs/>
              </w:rPr>
              <w:t>40.33</w:t>
            </w:r>
            <w:r>
              <w:t xml:space="preserve"> - IMPRENSA CONSULTAR DIRETRIZES</w:t>
            </w:r>
          </w:p>
          <w:p w14:paraId="4782C5EE" w14:textId="77777777" w:rsidR="00DB3F7C" w:rsidRDefault="00DB3F7C" w:rsidP="00DB3F7C">
            <w:pPr>
              <w:jc w:val="both"/>
            </w:pPr>
            <w:r w:rsidRPr="0082212D">
              <w:rPr>
                <w:b/>
                <w:bCs/>
              </w:rPr>
              <w:t>40.34</w:t>
            </w:r>
            <w:r>
              <w:t xml:space="preserve"> - Todos os ambientes do estádio, em especial as Zonas 1 e 2, deverão ser higienizados até </w:t>
            </w:r>
            <w:proofErr w:type="spellStart"/>
            <w:r>
              <w:t>4h</w:t>
            </w:r>
            <w:proofErr w:type="spellEnd"/>
            <w:r>
              <w:t xml:space="preserve"> antes do início da partida, com solução de água sanitária ou qualquer produto autorizado pela ANVISA;</w:t>
            </w:r>
          </w:p>
          <w:p w14:paraId="7EF02542" w14:textId="77777777" w:rsidR="00DB3F7C" w:rsidRDefault="00DB3F7C" w:rsidP="00DB3F7C">
            <w:pPr>
              <w:jc w:val="both"/>
            </w:pPr>
            <w:r w:rsidRPr="0082212D">
              <w:rPr>
                <w:b/>
                <w:bCs/>
              </w:rPr>
              <w:t>40.35</w:t>
            </w:r>
            <w:r>
              <w:t xml:space="preserve"> - Todas as salas do estádio, inclusive vestiários, deverão estar com as portas abertas para circulação de ar e disponibilizados em todos os ambientes recipientes contendo necessariamente álcool 70% em gel ou equivalente, além de pias com água e sabão, se possível.</w:t>
            </w:r>
          </w:p>
          <w:p w14:paraId="5DD24119" w14:textId="77777777" w:rsidR="00DB3F7C" w:rsidRDefault="00DB3F7C" w:rsidP="00DB3F7C">
            <w:pPr>
              <w:jc w:val="both"/>
            </w:pPr>
            <w:r w:rsidRPr="0082212D">
              <w:rPr>
                <w:b/>
                <w:bCs/>
              </w:rPr>
              <w:lastRenderedPageBreak/>
              <w:t>40.36</w:t>
            </w:r>
            <w:r>
              <w:t xml:space="preserve"> - A única sala autorizada a permanecer fechada é a cabine do VOR, a fim de garantir a refrigeração do equipamento. A sala será aberta durante o intervalo e as medidas de proteção serão objeto de divulgação por parte da Comissão da Arbitragem.</w:t>
            </w:r>
          </w:p>
          <w:p w14:paraId="66183A1D" w14:textId="77777777" w:rsidR="00DB3F7C" w:rsidRDefault="00DB3F7C" w:rsidP="00DB3F7C">
            <w:pPr>
              <w:jc w:val="both"/>
            </w:pPr>
            <w:r w:rsidRPr="0082212D">
              <w:rPr>
                <w:b/>
                <w:bCs/>
              </w:rPr>
              <w:t>40.37</w:t>
            </w:r>
            <w:r>
              <w:t xml:space="preserve"> - As montagens de estruturas temporárias para transmissão, placas de publicidade, ações de marketing no campo ou nas arquibancadas e itens do protocolo de jogo, deverão se encerrar até 3 (três) horas antes de cada partida e deverão obter expressa e prévia anuência da DCO.</w:t>
            </w:r>
          </w:p>
          <w:p w14:paraId="4A7A692A" w14:textId="77777777" w:rsidR="00DB3F7C" w:rsidRDefault="00DB3F7C" w:rsidP="00DB3F7C">
            <w:pPr>
              <w:jc w:val="both"/>
            </w:pPr>
            <w:r w:rsidRPr="0082212D">
              <w:rPr>
                <w:b/>
                <w:bCs/>
              </w:rPr>
              <w:t>40.38</w:t>
            </w:r>
            <w:r>
              <w:t xml:space="preserve"> - Solicitações para ações de marketing deverão obedecer aos procedimentos e prazos contidos no RGC.</w:t>
            </w:r>
          </w:p>
          <w:p w14:paraId="5521490C" w14:textId="77777777" w:rsidR="00DB3F7C" w:rsidRDefault="00DB3F7C" w:rsidP="00DB3F7C">
            <w:pPr>
              <w:jc w:val="both"/>
            </w:pPr>
            <w:r w:rsidRPr="0082212D">
              <w:rPr>
                <w:b/>
                <w:bCs/>
              </w:rPr>
              <w:t>40.39</w:t>
            </w:r>
            <w:r>
              <w:t xml:space="preserve"> - Salvo disposição em contrário, não será permitida a utilização das arquibancadas e/ou cadeiras para exposição de marcas comerciais.</w:t>
            </w:r>
          </w:p>
          <w:p w14:paraId="78FC3490" w14:textId="77777777" w:rsidR="00DB3F7C" w:rsidRDefault="00DB3F7C" w:rsidP="00DB3F7C">
            <w:pPr>
              <w:jc w:val="both"/>
            </w:pPr>
            <w:r w:rsidRPr="0082212D">
              <w:rPr>
                <w:b/>
                <w:bCs/>
              </w:rPr>
              <w:t>40.40</w:t>
            </w:r>
            <w:r>
              <w:t xml:space="preserve"> - As chegadas das delegações e da equipe de arbitragem deverão respeitar o minuto-a-minuto de cada Grupo de competição.</w:t>
            </w:r>
          </w:p>
          <w:p w14:paraId="7E796508" w14:textId="77777777" w:rsidR="00DB3F7C" w:rsidRDefault="00DB3F7C" w:rsidP="00DB3F7C">
            <w:pPr>
              <w:jc w:val="both"/>
            </w:pPr>
            <w:r w:rsidRPr="008D2EC9">
              <w:rPr>
                <w:b/>
                <w:bCs/>
              </w:rPr>
              <w:t>4</w:t>
            </w:r>
            <w:r>
              <w:rPr>
                <w:b/>
                <w:bCs/>
              </w:rPr>
              <w:t>0</w:t>
            </w:r>
            <w:r w:rsidRPr="008D2EC9">
              <w:rPr>
                <w:b/>
                <w:bCs/>
              </w:rPr>
              <w:t>.41</w:t>
            </w:r>
            <w:r>
              <w:t xml:space="preserve"> - As chegadas nunca poderão coincidir;</w:t>
            </w:r>
          </w:p>
          <w:p w14:paraId="1225D354" w14:textId="77777777" w:rsidR="00DB3F7C" w:rsidRDefault="00DB3F7C" w:rsidP="00DB3F7C">
            <w:pPr>
              <w:jc w:val="both"/>
            </w:pPr>
            <w:r w:rsidRPr="008D2EC9">
              <w:rPr>
                <w:b/>
                <w:bCs/>
              </w:rPr>
              <w:t>4</w:t>
            </w:r>
            <w:r>
              <w:rPr>
                <w:b/>
                <w:bCs/>
              </w:rPr>
              <w:t>0</w:t>
            </w:r>
            <w:r w:rsidRPr="008D2EC9">
              <w:rPr>
                <w:b/>
                <w:bCs/>
              </w:rPr>
              <w:t>.42</w:t>
            </w:r>
            <w:r>
              <w:t xml:space="preserve"> - Se possível utilizar caminhos de acesso distintos aos vestiários para equipes e arbitragem;</w:t>
            </w:r>
          </w:p>
          <w:p w14:paraId="5028F4E3" w14:textId="77777777" w:rsidR="00DB3F7C" w:rsidRDefault="00DB3F7C" w:rsidP="00DB3F7C">
            <w:pPr>
              <w:jc w:val="both"/>
            </w:pPr>
            <w:r w:rsidRPr="008D2EC9">
              <w:rPr>
                <w:b/>
                <w:bCs/>
              </w:rPr>
              <w:t>4</w:t>
            </w:r>
            <w:r>
              <w:rPr>
                <w:b/>
                <w:bCs/>
              </w:rPr>
              <w:t>0</w:t>
            </w:r>
            <w:r w:rsidRPr="008D2EC9">
              <w:rPr>
                <w:b/>
                <w:bCs/>
              </w:rPr>
              <w:t>.43</w:t>
            </w:r>
            <w:r>
              <w:t xml:space="preserve"> - O Coordenador da partida deverá estar em contato com o chefe da delegação de cada equipe a fim de organizar a chegada ao estádio;</w:t>
            </w:r>
          </w:p>
          <w:p w14:paraId="4E478B38" w14:textId="77777777" w:rsidR="00DB3F7C" w:rsidRDefault="00DB3F7C" w:rsidP="00DB3F7C">
            <w:pPr>
              <w:jc w:val="both"/>
            </w:pPr>
            <w:r w:rsidRPr="008D2EC9">
              <w:rPr>
                <w:b/>
                <w:bCs/>
              </w:rPr>
              <w:t>4</w:t>
            </w:r>
            <w:r>
              <w:rPr>
                <w:b/>
                <w:bCs/>
              </w:rPr>
              <w:t>0</w:t>
            </w:r>
            <w:r w:rsidRPr="008D2EC9">
              <w:rPr>
                <w:b/>
                <w:bCs/>
              </w:rPr>
              <w:t>.44</w:t>
            </w:r>
            <w:r>
              <w:t xml:space="preserve"> - Ao chegarem ao estádio, o Coordenador entregará ao Representante de cada clube as credenciais para circulação na Zona 2.</w:t>
            </w:r>
          </w:p>
          <w:p w14:paraId="29B4CC9F" w14:textId="77777777" w:rsidR="00DB3F7C" w:rsidRDefault="00DB3F7C" w:rsidP="00DB3F7C">
            <w:pPr>
              <w:jc w:val="both"/>
            </w:pPr>
            <w:r w:rsidRPr="008D2EC9">
              <w:rPr>
                <w:b/>
                <w:bCs/>
              </w:rPr>
              <w:t>4</w:t>
            </w:r>
            <w:r>
              <w:rPr>
                <w:b/>
                <w:bCs/>
              </w:rPr>
              <w:t>0</w:t>
            </w:r>
            <w:r w:rsidRPr="008D2EC9">
              <w:rPr>
                <w:b/>
                <w:bCs/>
              </w:rPr>
              <w:t>.45</w:t>
            </w:r>
            <w:r>
              <w:t xml:space="preserve"> - O distanciamento mínimo conforme o GUIA deverá ser respeitado também no vestiário;</w:t>
            </w:r>
          </w:p>
          <w:p w14:paraId="181AAB1C" w14:textId="77777777" w:rsidR="00DB3F7C" w:rsidRDefault="00DB3F7C" w:rsidP="00DB3F7C">
            <w:pPr>
              <w:jc w:val="both"/>
            </w:pPr>
            <w:r w:rsidRPr="008D2EC9">
              <w:rPr>
                <w:b/>
                <w:bCs/>
              </w:rPr>
              <w:t>4</w:t>
            </w:r>
            <w:r>
              <w:rPr>
                <w:b/>
                <w:bCs/>
              </w:rPr>
              <w:t>0</w:t>
            </w:r>
            <w:r w:rsidRPr="008D2EC9">
              <w:rPr>
                <w:b/>
                <w:bCs/>
              </w:rPr>
              <w:t>.46</w:t>
            </w:r>
            <w:r>
              <w:t xml:space="preserve"> - O tempo limite de uma delegação inteira no vestiário deverá ser de no máximo 40 (quarenta) minutos;</w:t>
            </w:r>
          </w:p>
          <w:p w14:paraId="5222FF41" w14:textId="77777777" w:rsidR="00DB3F7C" w:rsidRDefault="00DB3F7C" w:rsidP="00DB3F7C">
            <w:pPr>
              <w:jc w:val="both"/>
            </w:pPr>
            <w:r w:rsidRPr="008D2EC9">
              <w:rPr>
                <w:b/>
                <w:bCs/>
              </w:rPr>
              <w:t>4</w:t>
            </w:r>
            <w:r>
              <w:rPr>
                <w:b/>
                <w:bCs/>
              </w:rPr>
              <w:t>0</w:t>
            </w:r>
            <w:r w:rsidRPr="008D2EC9">
              <w:rPr>
                <w:b/>
                <w:bCs/>
              </w:rPr>
              <w:t>.47</w:t>
            </w:r>
            <w:r>
              <w:t xml:space="preserve"> - Máscaras (com ou sem face </w:t>
            </w:r>
            <w:proofErr w:type="spellStart"/>
            <w:r>
              <w:t>shields</w:t>
            </w:r>
            <w:proofErr w:type="spellEnd"/>
            <w:r>
              <w:t>) deverão ser utilizadas por todos dentro do vestiário.</w:t>
            </w:r>
          </w:p>
          <w:p w14:paraId="23A72F4A" w14:textId="77777777" w:rsidR="00DB3F7C" w:rsidRDefault="00DB3F7C" w:rsidP="00DB3F7C">
            <w:pPr>
              <w:jc w:val="both"/>
            </w:pPr>
            <w:r w:rsidRPr="008D2EC9">
              <w:rPr>
                <w:b/>
                <w:bCs/>
              </w:rPr>
              <w:t>4</w:t>
            </w:r>
            <w:r>
              <w:rPr>
                <w:b/>
                <w:bCs/>
              </w:rPr>
              <w:t>0</w:t>
            </w:r>
            <w:r w:rsidRPr="008D2EC9">
              <w:rPr>
                <w:b/>
                <w:bCs/>
              </w:rPr>
              <w:t>.48</w:t>
            </w:r>
            <w:r>
              <w:t xml:space="preserve"> - A fim de otimizar a gestão de uniformes, a CBF/DCO e a Comissão de Arbitragem irão definir previamente, conforme previsto no RGC, os uniformes de cada equipe nas competições do Grupo A e em algumas do Grupo B, a seu critério.</w:t>
            </w:r>
          </w:p>
          <w:p w14:paraId="5FCDF915" w14:textId="77777777" w:rsidR="00DB3F7C" w:rsidRDefault="00DB3F7C" w:rsidP="00DB3F7C">
            <w:pPr>
              <w:jc w:val="both"/>
            </w:pPr>
            <w:r w:rsidRPr="008D2EC9">
              <w:rPr>
                <w:b/>
                <w:bCs/>
              </w:rPr>
              <w:t>4</w:t>
            </w:r>
            <w:r>
              <w:rPr>
                <w:b/>
                <w:bCs/>
              </w:rPr>
              <w:t>0</w:t>
            </w:r>
            <w:r w:rsidRPr="008D2EC9">
              <w:rPr>
                <w:b/>
                <w:bCs/>
              </w:rPr>
              <w:t>.49</w:t>
            </w:r>
            <w:r>
              <w:t xml:space="preserve"> - Deverá existir no túnel de acesso e próximo aos bancos de reserva totens com álcool 70% em gel ou equivalente.</w:t>
            </w:r>
          </w:p>
          <w:p w14:paraId="7BD9743D" w14:textId="77777777" w:rsidR="00DB3F7C" w:rsidRDefault="00DB3F7C" w:rsidP="00DB3F7C">
            <w:pPr>
              <w:jc w:val="both"/>
            </w:pPr>
            <w:r w:rsidRPr="008D2EC9">
              <w:rPr>
                <w:b/>
                <w:bCs/>
              </w:rPr>
              <w:t>4</w:t>
            </w:r>
            <w:r>
              <w:rPr>
                <w:b/>
                <w:bCs/>
              </w:rPr>
              <w:t>0</w:t>
            </w:r>
            <w:r w:rsidRPr="008D2EC9">
              <w:rPr>
                <w:b/>
                <w:bCs/>
              </w:rPr>
              <w:t>.50</w:t>
            </w:r>
            <w:r>
              <w:t xml:space="preserve"> - O protocolo de entrada no campo de jogo deverá respeitar a distância de 1 (um) metro entre cada atleta, sem a presença de crianças e representantes de campanhas publicitárias ou institucionais, e deverá obedecer ao “minuto-a-minuto” (</w:t>
            </w:r>
            <w:proofErr w:type="spellStart"/>
            <w:r>
              <w:t>countdown</w:t>
            </w:r>
            <w:proofErr w:type="spellEnd"/>
            <w:r>
              <w:t>)</w:t>
            </w:r>
          </w:p>
          <w:p w14:paraId="604D51A7" w14:textId="77777777" w:rsidR="00DB3F7C" w:rsidRDefault="00DB3F7C" w:rsidP="00DB3F7C">
            <w:pPr>
              <w:jc w:val="both"/>
            </w:pPr>
            <w:r w:rsidRPr="008D2EC9">
              <w:rPr>
                <w:b/>
                <w:bCs/>
              </w:rPr>
              <w:t>4</w:t>
            </w:r>
            <w:r>
              <w:rPr>
                <w:b/>
                <w:bCs/>
              </w:rPr>
              <w:t>0</w:t>
            </w:r>
            <w:r w:rsidRPr="008D2EC9">
              <w:rPr>
                <w:b/>
                <w:bCs/>
              </w:rPr>
              <w:t>.51</w:t>
            </w:r>
            <w:r>
              <w:t xml:space="preserve"> - O cumprimento tradicional entre os atletas não deverá ocorrer;</w:t>
            </w:r>
          </w:p>
          <w:p w14:paraId="11425980" w14:textId="77777777" w:rsidR="00DB3F7C" w:rsidRDefault="00DB3F7C" w:rsidP="00DB3F7C">
            <w:pPr>
              <w:jc w:val="both"/>
            </w:pPr>
            <w:r w:rsidRPr="008D2EC9">
              <w:rPr>
                <w:b/>
                <w:bCs/>
              </w:rPr>
              <w:t>4</w:t>
            </w:r>
            <w:r>
              <w:rPr>
                <w:b/>
                <w:bCs/>
              </w:rPr>
              <w:t>0</w:t>
            </w:r>
            <w:r w:rsidRPr="008D2EC9">
              <w:rPr>
                <w:b/>
                <w:bCs/>
              </w:rPr>
              <w:t>.52</w:t>
            </w:r>
            <w:r>
              <w:t xml:space="preserve"> - Os participantes entram perfilados e se direcionam para o lado do campo designado em posição de início da partida. Ordem: arbitragem, mandante e visitante;</w:t>
            </w:r>
          </w:p>
          <w:p w14:paraId="39703135" w14:textId="77777777" w:rsidR="00DB3F7C" w:rsidRDefault="00DB3F7C" w:rsidP="00DB3F7C">
            <w:pPr>
              <w:jc w:val="both"/>
            </w:pPr>
            <w:r w:rsidRPr="008D2EC9">
              <w:rPr>
                <w:b/>
                <w:bCs/>
              </w:rPr>
              <w:t>4</w:t>
            </w:r>
            <w:r>
              <w:rPr>
                <w:b/>
                <w:bCs/>
              </w:rPr>
              <w:t>0</w:t>
            </w:r>
            <w:r w:rsidRPr="008D2EC9">
              <w:rPr>
                <w:b/>
                <w:bCs/>
              </w:rPr>
              <w:t>.53</w:t>
            </w:r>
            <w:r>
              <w:t xml:space="preserve"> - A fim de que não seja necessário perfilhamento dos atletas e equipes de arbitragem, com o objetivo de zelar pela saúde e </w:t>
            </w:r>
            <w:proofErr w:type="spellStart"/>
            <w:r>
              <w:t>segurança</w:t>
            </w:r>
            <w:proofErr w:type="spellEnd"/>
            <w:r>
              <w:t xml:space="preserve"> dos mesmos, preferencialmente não deverá haver a </w:t>
            </w:r>
            <w:proofErr w:type="spellStart"/>
            <w:r>
              <w:t>execução</w:t>
            </w:r>
            <w:proofErr w:type="spellEnd"/>
            <w:r>
              <w:t xml:space="preserve"> do Hino Nacional e Estadual, quando aplicável, antes das partidas;</w:t>
            </w:r>
          </w:p>
          <w:p w14:paraId="201C9074" w14:textId="77777777" w:rsidR="00DB3F7C" w:rsidRDefault="00DB3F7C" w:rsidP="00DB3F7C">
            <w:pPr>
              <w:jc w:val="both"/>
            </w:pPr>
            <w:r w:rsidRPr="008D2EC9">
              <w:rPr>
                <w:b/>
                <w:bCs/>
              </w:rPr>
              <w:t>4</w:t>
            </w:r>
            <w:r>
              <w:rPr>
                <w:b/>
                <w:bCs/>
              </w:rPr>
              <w:t>0</w:t>
            </w:r>
            <w:r w:rsidRPr="008D2EC9">
              <w:rPr>
                <w:b/>
                <w:bCs/>
              </w:rPr>
              <w:t>.54</w:t>
            </w:r>
            <w:r>
              <w:t xml:space="preserve"> - Serão permitidos 6 (seis) gandulas por jogo;</w:t>
            </w:r>
          </w:p>
          <w:p w14:paraId="02DE6F96" w14:textId="77777777" w:rsidR="00DB3F7C" w:rsidRDefault="00DB3F7C" w:rsidP="00DB3F7C">
            <w:pPr>
              <w:jc w:val="both"/>
            </w:pPr>
            <w:r w:rsidRPr="008D2EC9">
              <w:rPr>
                <w:b/>
                <w:bCs/>
              </w:rPr>
              <w:t>4</w:t>
            </w:r>
            <w:r>
              <w:rPr>
                <w:b/>
                <w:bCs/>
              </w:rPr>
              <w:t>0</w:t>
            </w:r>
            <w:r w:rsidRPr="008D2EC9">
              <w:rPr>
                <w:b/>
                <w:bCs/>
              </w:rPr>
              <w:t>.55</w:t>
            </w:r>
            <w:r>
              <w:t xml:space="preserve"> - Deverão higienizar as mãos e bola com álcool 70% em spray ou equivalente </w:t>
            </w:r>
            <w:proofErr w:type="spellStart"/>
            <w:r>
              <w:t>após</w:t>
            </w:r>
            <w:proofErr w:type="spellEnd"/>
            <w:r>
              <w:t xml:space="preserve"> cada reposição de bola e lavar as mãos com água e sabão antes do início de cada tempo da partida;</w:t>
            </w:r>
          </w:p>
          <w:p w14:paraId="2A6B7EDF" w14:textId="77777777" w:rsidR="00DB3F7C" w:rsidRDefault="00DB3F7C" w:rsidP="00DB3F7C">
            <w:pPr>
              <w:jc w:val="both"/>
            </w:pPr>
            <w:r w:rsidRPr="008D2EC9">
              <w:rPr>
                <w:b/>
                <w:bCs/>
              </w:rPr>
              <w:t>4</w:t>
            </w:r>
            <w:r>
              <w:rPr>
                <w:b/>
                <w:bCs/>
              </w:rPr>
              <w:t>0</w:t>
            </w:r>
            <w:r w:rsidRPr="008D2EC9">
              <w:rPr>
                <w:b/>
                <w:bCs/>
              </w:rPr>
              <w:t>.56</w:t>
            </w:r>
            <w:r>
              <w:t xml:space="preserve"> - Serão permitidos 4 (quatro) maqueiros por jogo;</w:t>
            </w:r>
          </w:p>
          <w:p w14:paraId="78EEFF63" w14:textId="77777777" w:rsidR="00DB3F7C" w:rsidRDefault="00DB3F7C" w:rsidP="00DB3F7C">
            <w:pPr>
              <w:jc w:val="both"/>
            </w:pPr>
            <w:r w:rsidRPr="008D2EC9">
              <w:rPr>
                <w:b/>
                <w:bCs/>
              </w:rPr>
              <w:t>4</w:t>
            </w:r>
            <w:r>
              <w:rPr>
                <w:b/>
                <w:bCs/>
              </w:rPr>
              <w:t>0</w:t>
            </w:r>
            <w:r w:rsidRPr="008D2EC9">
              <w:rPr>
                <w:b/>
                <w:bCs/>
              </w:rPr>
              <w:t>.57</w:t>
            </w:r>
            <w:r>
              <w:t xml:space="preserve"> - Deverão higienizar as mãos e as macas com álcool 70% em spray ou equivalente </w:t>
            </w:r>
            <w:proofErr w:type="spellStart"/>
            <w:r>
              <w:t>após</w:t>
            </w:r>
            <w:proofErr w:type="spellEnd"/>
            <w:r>
              <w:t xml:space="preserve"> cada atendimento e lavar as mãos com água e sabão antes do início de cada tempo da partida;</w:t>
            </w:r>
          </w:p>
          <w:p w14:paraId="03C869A9" w14:textId="77777777" w:rsidR="00DB3F7C" w:rsidRDefault="00DB3F7C" w:rsidP="00DB3F7C">
            <w:pPr>
              <w:jc w:val="both"/>
            </w:pPr>
            <w:r w:rsidRPr="008D2EC9">
              <w:rPr>
                <w:b/>
                <w:bCs/>
              </w:rPr>
              <w:t>4</w:t>
            </w:r>
            <w:r>
              <w:rPr>
                <w:b/>
                <w:bCs/>
              </w:rPr>
              <w:t>0</w:t>
            </w:r>
            <w:r w:rsidRPr="008D2EC9">
              <w:rPr>
                <w:b/>
                <w:bCs/>
              </w:rPr>
              <w:t>.58</w:t>
            </w:r>
            <w:r>
              <w:t xml:space="preserve"> - O uso de máscara (com ou sem face </w:t>
            </w:r>
            <w:proofErr w:type="spellStart"/>
            <w:r>
              <w:t>shields</w:t>
            </w:r>
            <w:proofErr w:type="spellEnd"/>
            <w:r>
              <w:t xml:space="preserve">) e luvas é </w:t>
            </w:r>
            <w:proofErr w:type="spellStart"/>
            <w:r>
              <w:t>obrigatório</w:t>
            </w:r>
            <w:proofErr w:type="spellEnd"/>
            <w:r>
              <w:t>.</w:t>
            </w:r>
          </w:p>
          <w:p w14:paraId="3A8A3310" w14:textId="77777777" w:rsidR="00DB3F7C" w:rsidRDefault="00DB3F7C" w:rsidP="00DB3F7C">
            <w:pPr>
              <w:jc w:val="both"/>
            </w:pPr>
            <w:r w:rsidRPr="008D2EC9">
              <w:rPr>
                <w:b/>
                <w:bCs/>
              </w:rPr>
              <w:lastRenderedPageBreak/>
              <w:t>4</w:t>
            </w:r>
            <w:r>
              <w:rPr>
                <w:b/>
                <w:bCs/>
              </w:rPr>
              <w:t>0</w:t>
            </w:r>
            <w:r w:rsidRPr="008D2EC9">
              <w:rPr>
                <w:b/>
                <w:bCs/>
              </w:rPr>
              <w:t>.59</w:t>
            </w:r>
            <w:r>
              <w:t xml:space="preserve"> - O preenchimento do inquérito </w:t>
            </w:r>
            <w:proofErr w:type="spellStart"/>
            <w:r>
              <w:t>epidemiológico</w:t>
            </w:r>
            <w:proofErr w:type="spellEnd"/>
            <w:r>
              <w:t xml:space="preserve"> de cada gandula é </w:t>
            </w:r>
            <w:proofErr w:type="spellStart"/>
            <w:r>
              <w:t>obrigatório</w:t>
            </w:r>
            <w:proofErr w:type="spellEnd"/>
            <w:r>
              <w:t xml:space="preserve"> e deverá ser preenchido pelo médico do clube mandante.</w:t>
            </w:r>
          </w:p>
          <w:p w14:paraId="62D5CF44" w14:textId="77777777" w:rsidR="00DB3F7C" w:rsidRDefault="00DB3F7C" w:rsidP="00DB3F7C">
            <w:pPr>
              <w:jc w:val="both"/>
            </w:pPr>
            <w:r w:rsidRPr="008D2EC9">
              <w:rPr>
                <w:b/>
                <w:bCs/>
              </w:rPr>
              <w:t>4</w:t>
            </w:r>
            <w:r>
              <w:rPr>
                <w:b/>
                <w:bCs/>
              </w:rPr>
              <w:t>0</w:t>
            </w:r>
            <w:r w:rsidRPr="008D2EC9">
              <w:rPr>
                <w:b/>
                <w:bCs/>
              </w:rPr>
              <w:t>.60</w:t>
            </w:r>
            <w:r>
              <w:t xml:space="preserve"> - Os funcionários das agências responsáveis por placas, itens de protocolo e/ou ativações institucionais deverão utilizar máscaras (com ou sem face </w:t>
            </w:r>
            <w:proofErr w:type="spellStart"/>
            <w:r>
              <w:t>shields</w:t>
            </w:r>
            <w:proofErr w:type="spellEnd"/>
            <w:r>
              <w:t>) e respeitar o limite quantitativo previsto no item 4 e no posicionamento definido pelo Coordenador ou Supervisor, dependendo do Grupo da competição em questão;</w:t>
            </w:r>
          </w:p>
          <w:p w14:paraId="3F7D5778" w14:textId="77777777" w:rsidR="00DB3F7C" w:rsidRDefault="00DB3F7C" w:rsidP="00DB3F7C">
            <w:pPr>
              <w:jc w:val="both"/>
            </w:pPr>
            <w:r w:rsidRPr="008D2EC9">
              <w:rPr>
                <w:b/>
                <w:bCs/>
              </w:rPr>
              <w:t>4</w:t>
            </w:r>
            <w:r>
              <w:rPr>
                <w:b/>
                <w:bCs/>
              </w:rPr>
              <w:t>0</w:t>
            </w:r>
            <w:r w:rsidRPr="008D2EC9">
              <w:rPr>
                <w:b/>
                <w:bCs/>
              </w:rPr>
              <w:t>.61</w:t>
            </w:r>
            <w:r>
              <w:t xml:space="preserve"> - Orientações para competições específicas serão disponibilizadas, a critério da CBF/DCO</w:t>
            </w:r>
          </w:p>
          <w:p w14:paraId="4691626C" w14:textId="77777777" w:rsidR="00DB3F7C" w:rsidRDefault="00DB3F7C" w:rsidP="00DB3F7C">
            <w:pPr>
              <w:jc w:val="both"/>
            </w:pPr>
            <w:r w:rsidRPr="008D2EC9">
              <w:rPr>
                <w:b/>
                <w:bCs/>
              </w:rPr>
              <w:t>4</w:t>
            </w:r>
            <w:r>
              <w:rPr>
                <w:b/>
                <w:bCs/>
              </w:rPr>
              <w:t>0</w:t>
            </w:r>
            <w:r w:rsidRPr="008D2EC9">
              <w:rPr>
                <w:b/>
                <w:bCs/>
              </w:rPr>
              <w:t>.62</w:t>
            </w:r>
            <w:r>
              <w:t xml:space="preserve"> - Toda a equipe de arbitragem, exceto o árbitro e os dois assistentes, deverá usar máscara (com ou sem face </w:t>
            </w:r>
            <w:proofErr w:type="spellStart"/>
            <w:r>
              <w:t>shields</w:t>
            </w:r>
            <w:proofErr w:type="spellEnd"/>
            <w:r>
              <w:t>);</w:t>
            </w:r>
          </w:p>
          <w:p w14:paraId="52799C2E" w14:textId="77777777" w:rsidR="00DB3F7C" w:rsidRDefault="00DB3F7C" w:rsidP="00DB3F7C">
            <w:pPr>
              <w:jc w:val="both"/>
            </w:pPr>
            <w:r w:rsidRPr="008D2EC9">
              <w:rPr>
                <w:b/>
                <w:bCs/>
              </w:rPr>
              <w:t>4</w:t>
            </w:r>
            <w:r>
              <w:rPr>
                <w:b/>
                <w:bCs/>
              </w:rPr>
              <w:t>0</w:t>
            </w:r>
            <w:r w:rsidRPr="008D2EC9">
              <w:rPr>
                <w:b/>
                <w:bCs/>
              </w:rPr>
              <w:t>.63</w:t>
            </w:r>
            <w:r>
              <w:t xml:space="preserve"> - Recomenda-se que a comemoração dos gols seja individual e sem contato entre os atletas.</w:t>
            </w:r>
          </w:p>
          <w:p w14:paraId="1E696D79" w14:textId="77777777" w:rsidR="00DB3F7C" w:rsidRDefault="00DB3F7C" w:rsidP="00DB3F7C">
            <w:pPr>
              <w:jc w:val="both"/>
            </w:pPr>
            <w:r w:rsidRPr="008D2EC9">
              <w:rPr>
                <w:b/>
                <w:bCs/>
              </w:rPr>
              <w:t>4</w:t>
            </w:r>
            <w:r>
              <w:rPr>
                <w:b/>
                <w:bCs/>
              </w:rPr>
              <w:t>0</w:t>
            </w:r>
            <w:r w:rsidRPr="008D2EC9">
              <w:rPr>
                <w:b/>
                <w:bCs/>
              </w:rPr>
              <w:t>.64</w:t>
            </w:r>
            <w:r>
              <w:t xml:space="preserve"> - Recomenda-se evitar o ato de cuspir no chão. A higiene nasal poderá ser realizada, se necessário, utilizando-se lenços descartáveis, que deverão estar disponíveis no banco de reservas, a serem descartados em local apropriado.</w:t>
            </w:r>
          </w:p>
          <w:p w14:paraId="4D998FDA" w14:textId="77777777" w:rsidR="00DB3F7C" w:rsidRDefault="00DB3F7C" w:rsidP="00DB3F7C">
            <w:pPr>
              <w:jc w:val="both"/>
            </w:pPr>
            <w:r w:rsidRPr="008D2EC9">
              <w:rPr>
                <w:b/>
                <w:bCs/>
              </w:rPr>
              <w:t>4</w:t>
            </w:r>
            <w:r>
              <w:rPr>
                <w:b/>
                <w:bCs/>
              </w:rPr>
              <w:t>0</w:t>
            </w:r>
            <w:r w:rsidRPr="008D2EC9">
              <w:rPr>
                <w:b/>
                <w:bCs/>
              </w:rPr>
              <w:t>.65</w:t>
            </w:r>
            <w:r>
              <w:t xml:space="preserve"> - Fica proibida a troca de brindes, flâmulas ou presentes entre os capitães;</w:t>
            </w:r>
          </w:p>
          <w:p w14:paraId="17307052" w14:textId="77777777" w:rsidR="00DB3F7C" w:rsidRDefault="00DB3F7C" w:rsidP="00DB3F7C">
            <w:pPr>
              <w:jc w:val="both"/>
            </w:pPr>
            <w:r w:rsidRPr="008D2EC9">
              <w:rPr>
                <w:b/>
                <w:bCs/>
              </w:rPr>
              <w:t>4</w:t>
            </w:r>
            <w:r>
              <w:rPr>
                <w:b/>
                <w:bCs/>
              </w:rPr>
              <w:t>0</w:t>
            </w:r>
            <w:r w:rsidRPr="008D2EC9">
              <w:rPr>
                <w:b/>
                <w:bCs/>
              </w:rPr>
              <w:t>.66</w:t>
            </w:r>
            <w:r>
              <w:t xml:space="preserve"> - Fica proibida a troca de camisa entre atletas;</w:t>
            </w:r>
          </w:p>
          <w:p w14:paraId="3851B043" w14:textId="77777777" w:rsidR="00DB3F7C" w:rsidRDefault="00DB3F7C" w:rsidP="00DB3F7C">
            <w:pPr>
              <w:jc w:val="both"/>
            </w:pPr>
            <w:r w:rsidRPr="008D2EC9">
              <w:rPr>
                <w:b/>
                <w:bCs/>
              </w:rPr>
              <w:t>4</w:t>
            </w:r>
            <w:r>
              <w:rPr>
                <w:b/>
                <w:bCs/>
              </w:rPr>
              <w:t>0</w:t>
            </w:r>
            <w:r w:rsidRPr="008D2EC9">
              <w:rPr>
                <w:b/>
                <w:bCs/>
              </w:rPr>
              <w:t>.67</w:t>
            </w:r>
            <w:r>
              <w:t xml:space="preserve"> - Em partidas realizadas às 11 (onze) horas da manhã e em todas aquelas que necessitem de parada médica, as mesmas ocorrerão aos 30 minutos de cada tempo com a duração de 2 (dois) minutos cada. Os atletas e o posicionamento dos recipientes de hidratação (garrafas ou copos) individual deverão respeitar o distanciamento de 1 (um) metro, e os recipientes posicionados ao longo da linha lateral.</w:t>
            </w:r>
          </w:p>
          <w:p w14:paraId="30E3D634" w14:textId="77777777" w:rsidR="00DB3F7C" w:rsidRDefault="00DB3F7C" w:rsidP="00DB3F7C">
            <w:pPr>
              <w:jc w:val="both"/>
            </w:pPr>
            <w:r w:rsidRPr="008D2EC9">
              <w:rPr>
                <w:b/>
                <w:bCs/>
              </w:rPr>
              <w:t>4</w:t>
            </w:r>
            <w:r>
              <w:rPr>
                <w:b/>
                <w:bCs/>
              </w:rPr>
              <w:t>0</w:t>
            </w:r>
            <w:r w:rsidRPr="008D2EC9">
              <w:rPr>
                <w:b/>
                <w:bCs/>
              </w:rPr>
              <w:t>.68</w:t>
            </w:r>
            <w:r>
              <w:t xml:space="preserve"> - A saída de campo, obrigatoriamente, deverá seguir a ordem de equipe visitante, equipe mandante e </w:t>
            </w:r>
            <w:proofErr w:type="spellStart"/>
            <w:r>
              <w:t>por</w:t>
            </w:r>
            <w:proofErr w:type="spellEnd"/>
            <w:r>
              <w:t xml:space="preserve"> fim a equipe de arbitragem.</w:t>
            </w:r>
          </w:p>
          <w:p w14:paraId="2F9D56E4" w14:textId="77777777" w:rsidR="00DB3F7C" w:rsidRDefault="00DB3F7C" w:rsidP="00DB3F7C">
            <w:pPr>
              <w:jc w:val="both"/>
            </w:pPr>
            <w:r w:rsidRPr="008D2EC9">
              <w:rPr>
                <w:b/>
                <w:bCs/>
              </w:rPr>
              <w:t>4</w:t>
            </w:r>
            <w:r>
              <w:rPr>
                <w:b/>
                <w:bCs/>
              </w:rPr>
              <w:t>0</w:t>
            </w:r>
            <w:r w:rsidRPr="008D2EC9">
              <w:rPr>
                <w:b/>
                <w:bCs/>
              </w:rPr>
              <w:t>.69</w:t>
            </w:r>
            <w:r>
              <w:t xml:space="preserve"> - Caso o estádio possua túneis de acesso ao campo individuais e exclusivos para as equipes ou arbitragem, a saída de campo poderá ocorrer fora da ordem supra citada.</w:t>
            </w:r>
          </w:p>
          <w:p w14:paraId="421B460A" w14:textId="77777777" w:rsidR="00DB3F7C" w:rsidRDefault="00DB3F7C" w:rsidP="00DB3F7C">
            <w:pPr>
              <w:jc w:val="both"/>
            </w:pPr>
            <w:r w:rsidRPr="008D2EC9">
              <w:rPr>
                <w:b/>
                <w:bCs/>
              </w:rPr>
              <w:t>4</w:t>
            </w:r>
            <w:r>
              <w:rPr>
                <w:b/>
                <w:bCs/>
              </w:rPr>
              <w:t>0</w:t>
            </w:r>
            <w:r w:rsidRPr="008D2EC9">
              <w:rPr>
                <w:b/>
                <w:bCs/>
              </w:rPr>
              <w:t>.70</w:t>
            </w:r>
            <w:r>
              <w:t xml:space="preserve"> - A entrevista do técnico (pré-jogo) e dos atletas (no intervalo e no </w:t>
            </w:r>
            <w:proofErr w:type="spellStart"/>
            <w:r>
              <w:t>pós-jogo</w:t>
            </w:r>
            <w:proofErr w:type="spellEnd"/>
            <w:r>
              <w:t xml:space="preserve">) serão realizadas por 2 (dois) </w:t>
            </w:r>
            <w:proofErr w:type="spellStart"/>
            <w:r>
              <w:t>repórteres</w:t>
            </w:r>
            <w:proofErr w:type="spellEnd"/>
            <w:r>
              <w:t xml:space="preserve"> que acompanharão a partida da arquibancada, no local mais apropriado para movimentação. 5 (cinco) minutos antes do momento da entrevista, o supervisor de imprensa comunicará aos assessores dos clubes, que acionarão os </w:t>
            </w:r>
            <w:proofErr w:type="spellStart"/>
            <w:r>
              <w:t>repórteres</w:t>
            </w:r>
            <w:proofErr w:type="spellEnd"/>
            <w:r>
              <w:t xml:space="preserve">. Estes descerão a um acesso mais </w:t>
            </w:r>
            <w:proofErr w:type="spellStart"/>
            <w:r>
              <w:t>próximo</w:t>
            </w:r>
            <w:proofErr w:type="spellEnd"/>
            <w:r>
              <w:t xml:space="preserve"> ao gramado para entrevistarem com um microfone levado até o personagem (treinador, jogador) por um suporte à distância. </w:t>
            </w:r>
          </w:p>
          <w:p w14:paraId="2B5AC5FA" w14:textId="77777777" w:rsidR="00DB3F7C" w:rsidRDefault="00DB3F7C" w:rsidP="00DB3F7C">
            <w:pPr>
              <w:jc w:val="both"/>
            </w:pPr>
            <w:r w:rsidRPr="008D2EC9">
              <w:rPr>
                <w:b/>
                <w:bCs/>
              </w:rPr>
              <w:t>4</w:t>
            </w:r>
            <w:r>
              <w:rPr>
                <w:b/>
                <w:bCs/>
              </w:rPr>
              <w:t>0</w:t>
            </w:r>
            <w:r w:rsidRPr="008D2EC9">
              <w:rPr>
                <w:b/>
                <w:bCs/>
              </w:rPr>
              <w:t>.71</w:t>
            </w:r>
            <w:r>
              <w:t xml:space="preserve"> - O supervisor da CBF e a assessoria de comunicação do clube ficarão com a responsabilidade de posicionar os entrevistados.</w:t>
            </w:r>
          </w:p>
          <w:p w14:paraId="5469C137" w14:textId="77777777" w:rsidR="00DB3F7C" w:rsidRDefault="00DB3F7C" w:rsidP="00DB3F7C">
            <w:pPr>
              <w:jc w:val="both"/>
            </w:pPr>
            <w:r w:rsidRPr="008D2EC9">
              <w:rPr>
                <w:b/>
                <w:bCs/>
              </w:rPr>
              <w:t>4</w:t>
            </w:r>
            <w:r>
              <w:rPr>
                <w:b/>
                <w:bCs/>
              </w:rPr>
              <w:t>0</w:t>
            </w:r>
            <w:r w:rsidRPr="008D2EC9">
              <w:rPr>
                <w:b/>
                <w:bCs/>
              </w:rPr>
              <w:t>.72</w:t>
            </w:r>
            <w:r>
              <w:t xml:space="preserve"> - A CBF não será responsável pelo fornecimento de internet, energia elétrica ou qualquer outro item necessário à execução do trabalho da imprensa. Tais demandas deverão ser comunicadas diretamente ao clube e/ou ao gestor do estádio.</w:t>
            </w:r>
          </w:p>
          <w:p w14:paraId="78263A10" w14:textId="77777777" w:rsidR="00DB3F7C" w:rsidRDefault="00DB3F7C" w:rsidP="00DB3F7C">
            <w:pPr>
              <w:jc w:val="both"/>
            </w:pPr>
            <w:r w:rsidRPr="008D2EC9">
              <w:rPr>
                <w:b/>
                <w:bCs/>
              </w:rPr>
              <w:t>4</w:t>
            </w:r>
            <w:r>
              <w:rPr>
                <w:b/>
                <w:bCs/>
              </w:rPr>
              <w:t>0.</w:t>
            </w:r>
            <w:r w:rsidRPr="008D2EC9">
              <w:rPr>
                <w:b/>
                <w:bCs/>
              </w:rPr>
              <w:t>73</w:t>
            </w:r>
            <w:r>
              <w:t xml:space="preserve"> - Nos jogos com controle antidopagem somente um jogador de cada equipe será submetido ao exame;</w:t>
            </w:r>
          </w:p>
          <w:p w14:paraId="6D8E64E8" w14:textId="77777777" w:rsidR="00DB3F7C" w:rsidRDefault="00DB3F7C" w:rsidP="00DB3F7C">
            <w:pPr>
              <w:jc w:val="both"/>
            </w:pPr>
            <w:r w:rsidRPr="008D2EC9">
              <w:rPr>
                <w:b/>
                <w:bCs/>
              </w:rPr>
              <w:t>4</w:t>
            </w:r>
            <w:r>
              <w:rPr>
                <w:b/>
                <w:bCs/>
              </w:rPr>
              <w:t>0</w:t>
            </w:r>
            <w:r w:rsidRPr="008D2EC9">
              <w:rPr>
                <w:b/>
                <w:bCs/>
              </w:rPr>
              <w:t>.74</w:t>
            </w:r>
            <w:r>
              <w:t xml:space="preserve"> - A escolha dos atletas será definida por sorteio no dia anterior na sede da CBF ou pela escolha direta permitida pelas normas da WADA, dependendo da competição em disputa. Um mesmo critério será seguido durante toda a competição;</w:t>
            </w:r>
          </w:p>
          <w:p w14:paraId="0AC2041B" w14:textId="77777777" w:rsidR="00DB3F7C" w:rsidRDefault="00DB3F7C" w:rsidP="00DB3F7C">
            <w:pPr>
              <w:jc w:val="both"/>
            </w:pPr>
            <w:r w:rsidRPr="008D2EC9">
              <w:rPr>
                <w:b/>
                <w:bCs/>
              </w:rPr>
              <w:t>4</w:t>
            </w:r>
            <w:r>
              <w:rPr>
                <w:b/>
                <w:bCs/>
              </w:rPr>
              <w:t>0</w:t>
            </w:r>
            <w:r w:rsidRPr="008D2EC9">
              <w:rPr>
                <w:b/>
                <w:bCs/>
              </w:rPr>
              <w:t>.75</w:t>
            </w:r>
            <w:r>
              <w:t xml:space="preserve"> - Os </w:t>
            </w:r>
            <w:proofErr w:type="spellStart"/>
            <w:r>
              <w:t>chaperones</w:t>
            </w:r>
            <w:proofErr w:type="spellEnd"/>
            <w:r>
              <w:t xml:space="preserve"> deverão utilizar máscaras (com ou sem face </w:t>
            </w:r>
            <w:proofErr w:type="spellStart"/>
            <w:r>
              <w:t>shields</w:t>
            </w:r>
            <w:proofErr w:type="spellEnd"/>
            <w:r>
              <w:t>), luvas e manter o distanciamento necessário;</w:t>
            </w:r>
          </w:p>
          <w:p w14:paraId="502441F8" w14:textId="77777777" w:rsidR="00DB3F7C" w:rsidRDefault="00DB3F7C" w:rsidP="00DB3F7C">
            <w:pPr>
              <w:jc w:val="both"/>
            </w:pPr>
            <w:r w:rsidRPr="008D2EC9">
              <w:rPr>
                <w:b/>
                <w:bCs/>
              </w:rPr>
              <w:t>4</w:t>
            </w:r>
            <w:r>
              <w:rPr>
                <w:b/>
                <w:bCs/>
              </w:rPr>
              <w:t>0</w:t>
            </w:r>
            <w:r w:rsidRPr="008D2EC9">
              <w:rPr>
                <w:b/>
                <w:bCs/>
              </w:rPr>
              <w:t>.76</w:t>
            </w:r>
            <w:r>
              <w:t xml:space="preserve"> - A saída das equipes respeitará a mesma sequência do intervalo.</w:t>
            </w:r>
          </w:p>
          <w:p w14:paraId="1A03AFD9" w14:textId="77777777" w:rsidR="00DB3F7C" w:rsidRDefault="00DB3F7C" w:rsidP="00DB3F7C">
            <w:pPr>
              <w:jc w:val="both"/>
            </w:pPr>
            <w:r w:rsidRPr="008D2EC9">
              <w:rPr>
                <w:b/>
                <w:bCs/>
              </w:rPr>
              <w:t>4</w:t>
            </w:r>
            <w:r>
              <w:rPr>
                <w:b/>
                <w:bCs/>
              </w:rPr>
              <w:t>0</w:t>
            </w:r>
            <w:r w:rsidRPr="008D2EC9">
              <w:rPr>
                <w:b/>
                <w:bCs/>
              </w:rPr>
              <w:t>.77</w:t>
            </w:r>
            <w:r>
              <w:t xml:space="preserve"> - Os clubes deverão indicar um profissional de comunicação do clube, dentre os membros da delegação, para acompanhar as entrevistas previstas nessa diretriz.</w:t>
            </w:r>
          </w:p>
          <w:p w14:paraId="1A7DC8C3" w14:textId="77777777" w:rsidR="00DB3F7C" w:rsidRDefault="00DB3F7C" w:rsidP="00DB3F7C">
            <w:pPr>
              <w:jc w:val="both"/>
            </w:pPr>
            <w:r w:rsidRPr="008D2EC9">
              <w:rPr>
                <w:b/>
                <w:bCs/>
              </w:rPr>
              <w:t>4</w:t>
            </w:r>
            <w:r>
              <w:rPr>
                <w:b/>
                <w:bCs/>
              </w:rPr>
              <w:t>0</w:t>
            </w:r>
            <w:r w:rsidRPr="008D2EC9">
              <w:rPr>
                <w:b/>
                <w:bCs/>
              </w:rPr>
              <w:t>.78</w:t>
            </w:r>
            <w:r>
              <w:t xml:space="preserve"> - As coletivas de imprensa serão apenas virtuais, em plataforma de videoconferência, com início até 30 (trinta) minutos depois do fim da partida e término em até uma hora </w:t>
            </w:r>
            <w:proofErr w:type="spellStart"/>
            <w:r>
              <w:t>após</w:t>
            </w:r>
            <w:proofErr w:type="spellEnd"/>
            <w:r>
              <w:t xml:space="preserve"> o apito final;</w:t>
            </w:r>
          </w:p>
          <w:p w14:paraId="668BABC4" w14:textId="77777777" w:rsidR="00DB3F7C" w:rsidRDefault="00DB3F7C" w:rsidP="00DB3F7C">
            <w:pPr>
              <w:jc w:val="both"/>
            </w:pPr>
            <w:r w:rsidRPr="008D2EC9">
              <w:rPr>
                <w:b/>
                <w:bCs/>
              </w:rPr>
              <w:t>4</w:t>
            </w:r>
            <w:r>
              <w:rPr>
                <w:b/>
                <w:bCs/>
              </w:rPr>
              <w:t>0</w:t>
            </w:r>
            <w:r w:rsidRPr="008D2EC9">
              <w:rPr>
                <w:b/>
                <w:bCs/>
              </w:rPr>
              <w:t>.79</w:t>
            </w:r>
            <w:r>
              <w:t xml:space="preserve"> - A responsabilidade da gestão das coletivas será do profissional de comunicação de cada clube a quem incumbe, entre outras atribuições, o gerenciamento dos convites virtuais, perguntas, abertura e encerramento;</w:t>
            </w:r>
          </w:p>
          <w:p w14:paraId="1749709F" w14:textId="77777777" w:rsidR="00DB3F7C" w:rsidRDefault="00DB3F7C" w:rsidP="00DB3F7C">
            <w:pPr>
              <w:jc w:val="both"/>
            </w:pPr>
            <w:r w:rsidRPr="000645A8">
              <w:rPr>
                <w:b/>
                <w:bCs/>
              </w:rPr>
              <w:lastRenderedPageBreak/>
              <w:t>4</w:t>
            </w:r>
            <w:r>
              <w:rPr>
                <w:b/>
                <w:bCs/>
              </w:rPr>
              <w:t>0</w:t>
            </w:r>
            <w:r w:rsidRPr="000645A8">
              <w:rPr>
                <w:b/>
                <w:bCs/>
              </w:rPr>
              <w:t xml:space="preserve">.80 </w:t>
            </w:r>
            <w:r>
              <w:t>- O Supervisor da CBF prestará o suporte necessário à execução das coletivas.</w:t>
            </w:r>
          </w:p>
          <w:p w14:paraId="7772453F" w14:textId="77777777" w:rsidR="00DB3F7C" w:rsidRDefault="00DB3F7C" w:rsidP="00DB3F7C">
            <w:pPr>
              <w:jc w:val="both"/>
            </w:pPr>
            <w:r w:rsidRPr="000645A8">
              <w:rPr>
                <w:b/>
                <w:bCs/>
              </w:rPr>
              <w:t>4</w:t>
            </w:r>
            <w:r>
              <w:rPr>
                <w:b/>
                <w:bCs/>
              </w:rPr>
              <w:t>0</w:t>
            </w:r>
            <w:r w:rsidRPr="000645A8">
              <w:rPr>
                <w:b/>
                <w:bCs/>
              </w:rPr>
              <w:t>.81</w:t>
            </w:r>
            <w:r>
              <w:t xml:space="preserve"> - A inobservância ou descumprimento desta Diretriz sujeitará o infrator às penalidades administrativas de advertência ou multa pecuniária, previstas no art. 53 do RGC. Tais penalidades serão aplicadas pela CBF independentemente das sanções que venham a ser impostas pela Justiça Desportiva, com base no CBJD</w:t>
            </w:r>
          </w:p>
          <w:p w14:paraId="75D778A5" w14:textId="77777777" w:rsidR="00DB3F7C" w:rsidRDefault="00DB3F7C" w:rsidP="00DB3F7C">
            <w:pPr>
              <w:jc w:val="both"/>
            </w:pPr>
            <w:r w:rsidRPr="000645A8">
              <w:rPr>
                <w:b/>
                <w:bCs/>
              </w:rPr>
              <w:t>4</w:t>
            </w:r>
            <w:r>
              <w:rPr>
                <w:b/>
                <w:bCs/>
              </w:rPr>
              <w:t>0</w:t>
            </w:r>
            <w:r w:rsidRPr="000645A8">
              <w:rPr>
                <w:b/>
                <w:bCs/>
              </w:rPr>
              <w:t>.82</w:t>
            </w:r>
            <w:r>
              <w:t xml:space="preserve"> - Esta Diretriz Técnica entrará em vigor imediatamente </w:t>
            </w:r>
            <w:proofErr w:type="spellStart"/>
            <w:r>
              <w:t>após</w:t>
            </w:r>
            <w:proofErr w:type="spellEnd"/>
            <w:r>
              <w:t xml:space="preserve"> o reinício/início das competições coordenadas pela CBF constantes do calendário do futebol brasileiro. As normas nela contidas poderão sofrer ajustes e alterações ao longo das competições, o que será devidamente </w:t>
            </w:r>
            <w:proofErr w:type="spellStart"/>
            <w:r>
              <w:t>informado</w:t>
            </w:r>
            <w:proofErr w:type="spellEnd"/>
            <w:r>
              <w:t xml:space="preserve"> e documentado.</w:t>
            </w:r>
          </w:p>
          <w:p w14:paraId="663C4E65" w14:textId="77777777" w:rsidR="00DB3F7C" w:rsidRDefault="00DB3F7C" w:rsidP="00DB3F7C">
            <w:pPr>
              <w:jc w:val="both"/>
            </w:pPr>
            <w:r w:rsidRPr="000645A8">
              <w:rPr>
                <w:b/>
                <w:bCs/>
              </w:rPr>
              <w:t>4</w:t>
            </w:r>
            <w:r>
              <w:rPr>
                <w:b/>
                <w:bCs/>
              </w:rPr>
              <w:t>0</w:t>
            </w:r>
            <w:r w:rsidRPr="000645A8">
              <w:rPr>
                <w:b/>
                <w:bCs/>
              </w:rPr>
              <w:t>.83</w:t>
            </w:r>
            <w:r>
              <w:t xml:space="preserve"> - A DCO expedirá instruções complementares que se fizerem necessárias ao cumprimento desta Diretriz. Quando publicadas, tais instruções complementares tornam-se parte integrante e indissociável desta Diretriz e, por consequência, do REC da competição em questão.</w:t>
            </w:r>
          </w:p>
          <w:p w14:paraId="32986DA8" w14:textId="77777777" w:rsidR="00DB3F7C" w:rsidRDefault="00DB3F7C" w:rsidP="00DB3F7C">
            <w:pPr>
              <w:jc w:val="both"/>
            </w:pPr>
            <w:r w:rsidRPr="000645A8">
              <w:rPr>
                <w:b/>
                <w:bCs/>
              </w:rPr>
              <w:t>4</w:t>
            </w:r>
            <w:r>
              <w:rPr>
                <w:b/>
                <w:bCs/>
              </w:rPr>
              <w:t>0</w:t>
            </w:r>
            <w:r w:rsidRPr="000645A8">
              <w:rPr>
                <w:b/>
                <w:bCs/>
              </w:rPr>
              <w:t>.84</w:t>
            </w:r>
            <w:r>
              <w:t xml:space="preserve"> - Os casos omissos serão resolvidos exclusivamente pela DCO, através de comunicação formal às partes interessadas que, em caso de dúvida de interpretação desta Diretriz, poderão formalizar consulta.</w:t>
            </w:r>
          </w:p>
          <w:p w14:paraId="1CB38E44" w14:textId="77777777" w:rsidR="00DB3F7C" w:rsidRDefault="00DB3F7C" w:rsidP="00DB3F7C">
            <w:pPr>
              <w:jc w:val="both"/>
            </w:pPr>
            <w:r w:rsidRPr="000645A8">
              <w:rPr>
                <w:b/>
                <w:bCs/>
              </w:rPr>
              <w:t>4</w:t>
            </w:r>
            <w:r>
              <w:rPr>
                <w:b/>
                <w:bCs/>
              </w:rPr>
              <w:t>0</w:t>
            </w:r>
            <w:r w:rsidRPr="000645A8">
              <w:rPr>
                <w:b/>
                <w:bCs/>
              </w:rPr>
              <w:t>.85</w:t>
            </w:r>
            <w:r>
              <w:t xml:space="preserve"> - VERIFICAR ATUALIZAÇÃO GUIA MÉDICO DE SUGESTÕES PROTETIVAS PARA O RETORNO ÀS ATIVIDADES DO FUTEBOL BRASILEIRO EDIÇÃO NORMATIVA 3 | AGOSTO DE 2020 </w:t>
            </w:r>
            <w:proofErr w:type="spellStart"/>
            <w:r>
              <w:t>Atualização</w:t>
            </w:r>
            <w:proofErr w:type="spellEnd"/>
            <w:r>
              <w:t xml:space="preserve"> das </w:t>
            </w:r>
            <w:proofErr w:type="spellStart"/>
            <w:r>
              <w:t>evidências</w:t>
            </w:r>
            <w:proofErr w:type="spellEnd"/>
            <w:r>
              <w:t xml:space="preserve"> </w:t>
            </w:r>
            <w:proofErr w:type="spellStart"/>
            <w:r>
              <w:t>científicas</w:t>
            </w:r>
            <w:proofErr w:type="spellEnd"/>
            <w:r>
              <w:t xml:space="preserve"> e normativas operacionais a serem adotadas nas </w:t>
            </w:r>
            <w:proofErr w:type="spellStart"/>
            <w:r>
              <w:t>competições</w:t>
            </w:r>
            <w:proofErr w:type="spellEnd"/>
            <w:r>
              <w:t xml:space="preserve"> coordenadas pela CBF.</w:t>
            </w:r>
          </w:p>
          <w:p w14:paraId="2F657E14" w14:textId="77777777" w:rsidR="00DB3F7C" w:rsidRDefault="00DB3F7C" w:rsidP="00DB3F7C">
            <w:pPr>
              <w:jc w:val="both"/>
            </w:pPr>
            <w:r w:rsidRPr="000645A8">
              <w:rPr>
                <w:b/>
                <w:bCs/>
              </w:rPr>
              <w:t>4</w:t>
            </w:r>
            <w:r>
              <w:rPr>
                <w:b/>
                <w:bCs/>
              </w:rPr>
              <w:t>0</w:t>
            </w:r>
            <w:r w:rsidRPr="000645A8">
              <w:rPr>
                <w:b/>
                <w:bCs/>
              </w:rPr>
              <w:t>.86</w:t>
            </w:r>
            <w:r>
              <w:t xml:space="preserve"> - VERIFICAR ATUALIZAÇÃO GUIA MÉDICO DE SUGESTÕES PROTETIVAS PARA O RETORNO ÀS ATIVIDADES DO FUTEBOL BRASILEIRO EDIÇÃO NORMATIVA 4 | OUTUBRO DE 2020 </w:t>
            </w:r>
            <w:proofErr w:type="spellStart"/>
            <w:r>
              <w:t>Atualização</w:t>
            </w:r>
            <w:proofErr w:type="spellEnd"/>
            <w:r>
              <w:t xml:space="preserve"> das </w:t>
            </w:r>
            <w:proofErr w:type="spellStart"/>
            <w:r>
              <w:t>evidências</w:t>
            </w:r>
            <w:proofErr w:type="spellEnd"/>
            <w:r>
              <w:t xml:space="preserve"> </w:t>
            </w:r>
            <w:proofErr w:type="spellStart"/>
            <w:r>
              <w:t>científicas</w:t>
            </w:r>
            <w:proofErr w:type="spellEnd"/>
            <w:r>
              <w:t xml:space="preserve"> e normativas operacionais a serem adotadas nas </w:t>
            </w:r>
            <w:proofErr w:type="spellStart"/>
            <w:r>
              <w:t>competições</w:t>
            </w:r>
            <w:proofErr w:type="spellEnd"/>
            <w:r>
              <w:t xml:space="preserve"> coordenadas pela CBF.</w:t>
            </w:r>
          </w:p>
          <w:p w14:paraId="63A281A8" w14:textId="77777777" w:rsidR="00DB3F7C" w:rsidRDefault="00DB3F7C" w:rsidP="00DB3F7C">
            <w:pPr>
              <w:jc w:val="both"/>
            </w:pPr>
            <w:r w:rsidRPr="000645A8">
              <w:rPr>
                <w:b/>
                <w:bCs/>
              </w:rPr>
              <w:t>4</w:t>
            </w:r>
            <w:r>
              <w:rPr>
                <w:b/>
                <w:bCs/>
              </w:rPr>
              <w:t>0</w:t>
            </w:r>
            <w:r w:rsidRPr="000645A8">
              <w:rPr>
                <w:b/>
                <w:bCs/>
              </w:rPr>
              <w:t>.87</w:t>
            </w:r>
            <w:r>
              <w:t xml:space="preserve"> - VERIFICAR ATUALIZAÇÃO GUIA MÉDICO DE SUGESTÕES PROTETIVAS PARA O RETORNO ÀS ATIVIDADES DO FUTEBOL BRASILEIRO EDIÇÃO NORMATIVA 5 | NOVEMBRO DE 2020 </w:t>
            </w:r>
            <w:proofErr w:type="spellStart"/>
            <w:r>
              <w:t>Atualização</w:t>
            </w:r>
            <w:proofErr w:type="spellEnd"/>
            <w:r>
              <w:t xml:space="preserve"> das </w:t>
            </w:r>
            <w:proofErr w:type="spellStart"/>
            <w:r>
              <w:t>evidências</w:t>
            </w:r>
            <w:proofErr w:type="spellEnd"/>
            <w:r>
              <w:t xml:space="preserve"> </w:t>
            </w:r>
            <w:proofErr w:type="spellStart"/>
            <w:r>
              <w:t>científicas</w:t>
            </w:r>
            <w:proofErr w:type="spellEnd"/>
            <w:r>
              <w:t xml:space="preserve"> e normativas operacionais a serem adotadas nas </w:t>
            </w:r>
            <w:proofErr w:type="spellStart"/>
            <w:r>
              <w:t>competições</w:t>
            </w:r>
            <w:proofErr w:type="spellEnd"/>
            <w:r>
              <w:t xml:space="preserve"> coordenadas pela CBF.</w:t>
            </w:r>
          </w:p>
          <w:p w14:paraId="6C54F34E" w14:textId="77777777" w:rsidR="00DB3F7C" w:rsidRDefault="00DB3F7C" w:rsidP="00DB3F7C">
            <w:pPr>
              <w:jc w:val="both"/>
            </w:pPr>
            <w:r w:rsidRPr="000645A8">
              <w:rPr>
                <w:b/>
                <w:bCs/>
              </w:rPr>
              <w:t>4</w:t>
            </w:r>
            <w:r>
              <w:rPr>
                <w:b/>
                <w:bCs/>
              </w:rPr>
              <w:t>0.</w:t>
            </w:r>
            <w:r w:rsidRPr="000645A8">
              <w:rPr>
                <w:b/>
                <w:bCs/>
              </w:rPr>
              <w:t>88</w:t>
            </w:r>
            <w:r>
              <w:t xml:space="preserve"> - VERIFICAR ATUALIZAÇÃO GUIA MÉDICO DE SUGESTÕES PROTETIVAS PARA O RETORNO ÀS ATIVIDADES DO FUTEBOL BRASILEIRO EDIÇÃO NORMATIVA 1 | AGOSTO DE 2020 Atualização das normativas e evidências científicas para o início do Campeonato Brasileiro das Séries A, B e C, edição de 2020.</w:t>
            </w:r>
          </w:p>
          <w:p w14:paraId="1206D90C" w14:textId="77777777" w:rsidR="00DB3F7C" w:rsidRPr="00566609" w:rsidRDefault="00DB3F7C" w:rsidP="00DB3F7C">
            <w:pPr>
              <w:spacing w:after="0" w:line="240" w:lineRule="auto"/>
              <w:rPr>
                <w:rFonts w:ascii="Calibri" w:eastAsia="Times New Roman" w:hAnsi="Calibri" w:cs="Calibri"/>
                <w:color w:val="000000"/>
                <w:lang w:eastAsia="pt-BR"/>
              </w:rPr>
            </w:pPr>
          </w:p>
        </w:tc>
      </w:tr>
      <w:tr w:rsidR="00DB3F7C" w:rsidRPr="00264D78" w14:paraId="621E5EC5" w14:textId="77777777" w:rsidTr="00DB3F7C">
        <w:tblPrEx>
          <w:tblCellMar>
            <w:top w:w="15" w:type="dxa"/>
          </w:tblCellMar>
        </w:tblPrEx>
        <w:trPr>
          <w:gridAfter w:val="1"/>
          <w:wAfter w:w="160" w:type="dxa"/>
          <w:trHeight w:val="450"/>
        </w:trPr>
        <w:tc>
          <w:tcPr>
            <w:tcW w:w="11341" w:type="dxa"/>
            <w:gridSpan w:val="18"/>
            <w:vMerge/>
            <w:tcBorders>
              <w:top w:val="double" w:sz="6" w:space="0" w:color="auto"/>
              <w:left w:val="double" w:sz="6" w:space="0" w:color="auto"/>
              <w:bottom w:val="double" w:sz="6" w:space="0" w:color="000000"/>
              <w:right w:val="double" w:sz="6" w:space="0" w:color="000000"/>
            </w:tcBorders>
            <w:shd w:val="clear" w:color="000000" w:fill="FFFFFF"/>
            <w:vAlign w:val="center"/>
          </w:tcPr>
          <w:p w14:paraId="321170BA" w14:textId="77777777" w:rsidR="00DB3F7C" w:rsidRPr="00FB479F" w:rsidRDefault="00DB3F7C" w:rsidP="00DB3F7C">
            <w:pPr>
              <w:spacing w:after="0" w:line="240" w:lineRule="auto"/>
              <w:jc w:val="center"/>
              <w:rPr>
                <w:b/>
                <w:bCs/>
                <w:sz w:val="20"/>
                <w:szCs w:val="20"/>
              </w:rPr>
            </w:pPr>
          </w:p>
        </w:tc>
      </w:tr>
      <w:tr w:rsidR="00DB3F7C" w:rsidRPr="00264D78" w14:paraId="7C55D5DB" w14:textId="77777777" w:rsidTr="00DB3F7C">
        <w:tblPrEx>
          <w:tblCellMar>
            <w:top w:w="15" w:type="dxa"/>
          </w:tblCellMar>
        </w:tblPrEx>
        <w:trPr>
          <w:trHeight w:val="300"/>
        </w:trPr>
        <w:tc>
          <w:tcPr>
            <w:tcW w:w="11341" w:type="dxa"/>
            <w:gridSpan w:val="18"/>
            <w:vMerge/>
            <w:tcBorders>
              <w:top w:val="double" w:sz="6" w:space="0" w:color="auto"/>
              <w:left w:val="double" w:sz="6" w:space="0" w:color="auto"/>
              <w:bottom w:val="double" w:sz="6" w:space="0" w:color="000000"/>
              <w:right w:val="double" w:sz="6" w:space="0" w:color="000000"/>
            </w:tcBorders>
            <w:vAlign w:val="center"/>
            <w:hideMark/>
          </w:tcPr>
          <w:p w14:paraId="4226852E" w14:textId="77777777" w:rsidR="00DB3F7C" w:rsidRPr="00264D78" w:rsidRDefault="00DB3F7C" w:rsidP="00DB3F7C">
            <w:pPr>
              <w:spacing w:after="0" w:line="240" w:lineRule="auto"/>
              <w:rPr>
                <w:rFonts w:ascii="Calibri" w:eastAsia="Times New Roman" w:hAnsi="Calibri" w:cs="Calibri"/>
                <w:b/>
                <w:bCs/>
                <w:color w:val="000000"/>
                <w:lang w:eastAsia="pt-BR"/>
              </w:rPr>
            </w:pPr>
          </w:p>
        </w:tc>
        <w:tc>
          <w:tcPr>
            <w:tcW w:w="160" w:type="dxa"/>
            <w:tcBorders>
              <w:top w:val="nil"/>
              <w:left w:val="nil"/>
              <w:bottom w:val="nil"/>
              <w:right w:val="nil"/>
            </w:tcBorders>
            <w:shd w:val="clear" w:color="auto" w:fill="auto"/>
            <w:noWrap/>
            <w:vAlign w:val="bottom"/>
            <w:hideMark/>
          </w:tcPr>
          <w:p w14:paraId="5AD018D7" w14:textId="77777777" w:rsidR="00DB3F7C" w:rsidRPr="00264D78" w:rsidRDefault="00DB3F7C" w:rsidP="00DB3F7C">
            <w:pPr>
              <w:spacing w:after="0" w:line="240" w:lineRule="auto"/>
              <w:jc w:val="center"/>
              <w:rPr>
                <w:rFonts w:ascii="Calibri" w:eastAsia="Times New Roman" w:hAnsi="Calibri" w:cs="Calibri"/>
                <w:b/>
                <w:bCs/>
                <w:color w:val="000000"/>
                <w:lang w:eastAsia="pt-BR"/>
              </w:rPr>
            </w:pPr>
          </w:p>
        </w:tc>
      </w:tr>
    </w:tbl>
    <w:p w14:paraId="31987BF1" w14:textId="77777777" w:rsidR="008478DF" w:rsidRDefault="008478DF" w:rsidP="008478DF">
      <w:pPr>
        <w:spacing w:after="0" w:line="240" w:lineRule="auto"/>
        <w:jc w:val="both"/>
        <w:rPr>
          <w:b/>
          <w:bCs/>
        </w:rPr>
      </w:pPr>
    </w:p>
    <w:p w14:paraId="347E502B" w14:textId="726C1E7B" w:rsidR="008478DF" w:rsidRPr="008478DF" w:rsidRDefault="008478DF" w:rsidP="008478DF">
      <w:pPr>
        <w:tabs>
          <w:tab w:val="left" w:pos="945"/>
        </w:tabs>
      </w:pPr>
    </w:p>
    <w:p w14:paraId="1E1261F1" w14:textId="42441957" w:rsidR="004506EF" w:rsidRPr="004506EF" w:rsidRDefault="004506EF" w:rsidP="004506EF"/>
    <w:p w14:paraId="46C3E35D" w14:textId="77777777" w:rsidR="00A67F0C" w:rsidRPr="00264D78" w:rsidRDefault="00A67F0C" w:rsidP="00A67F0C">
      <w:pPr>
        <w:jc w:val="both"/>
      </w:pPr>
    </w:p>
    <w:p w14:paraId="63F63F0C" w14:textId="77777777" w:rsidR="00A67F0C" w:rsidRPr="00264D78" w:rsidRDefault="00A67F0C" w:rsidP="00A67F0C">
      <w:pPr>
        <w:jc w:val="both"/>
      </w:pPr>
    </w:p>
    <w:p w14:paraId="78DDAE82" w14:textId="77777777" w:rsidR="00A67F0C" w:rsidRPr="00264D78" w:rsidRDefault="00A67F0C" w:rsidP="00A67F0C">
      <w:pPr>
        <w:jc w:val="both"/>
      </w:pPr>
    </w:p>
    <w:p w14:paraId="6B7CBACB" w14:textId="77777777" w:rsidR="00A67F0C" w:rsidRDefault="00A67F0C" w:rsidP="00A67F0C"/>
    <w:p w14:paraId="498D00B0" w14:textId="416030DC" w:rsidR="004506EF" w:rsidRPr="004506EF" w:rsidRDefault="004506EF" w:rsidP="004506EF"/>
    <w:p w14:paraId="223F485B" w14:textId="70C79C21" w:rsidR="004506EF" w:rsidRPr="004506EF" w:rsidRDefault="004506EF" w:rsidP="004506EF"/>
    <w:p w14:paraId="34BD8C5C" w14:textId="66BE6E53" w:rsidR="004506EF" w:rsidRPr="004506EF" w:rsidRDefault="004506EF" w:rsidP="004506EF"/>
    <w:p w14:paraId="329B5C3E" w14:textId="0D2E7431" w:rsidR="004506EF" w:rsidRPr="004506EF" w:rsidRDefault="004506EF" w:rsidP="004506EF"/>
    <w:p w14:paraId="4A2C4215" w14:textId="1EF00802" w:rsidR="004506EF" w:rsidRPr="004506EF" w:rsidRDefault="004506EF" w:rsidP="004506EF"/>
    <w:p w14:paraId="796FE92C" w14:textId="555142E1" w:rsidR="004506EF" w:rsidRPr="004506EF" w:rsidRDefault="004506EF" w:rsidP="004506EF"/>
    <w:p w14:paraId="297FA25B" w14:textId="20845720" w:rsidR="004506EF" w:rsidRPr="004506EF" w:rsidRDefault="004506EF" w:rsidP="004506EF"/>
    <w:p w14:paraId="100F26D8" w14:textId="3051D322" w:rsidR="004506EF" w:rsidRPr="004506EF" w:rsidRDefault="004506EF" w:rsidP="004506EF"/>
    <w:p w14:paraId="4E1D8EB3" w14:textId="5EF85094" w:rsidR="004506EF" w:rsidRPr="004506EF" w:rsidRDefault="004506EF" w:rsidP="004506EF"/>
    <w:p w14:paraId="773818A7" w14:textId="3E16A52C" w:rsidR="004506EF" w:rsidRPr="004506EF" w:rsidRDefault="004506EF" w:rsidP="004506EF"/>
    <w:p w14:paraId="05CB4F0C" w14:textId="63A42C77" w:rsidR="004506EF" w:rsidRPr="004506EF" w:rsidRDefault="004506EF" w:rsidP="004506EF"/>
    <w:p w14:paraId="2C4AB869" w14:textId="49914C31" w:rsidR="004506EF" w:rsidRPr="004506EF" w:rsidRDefault="004506EF" w:rsidP="004506EF"/>
    <w:p w14:paraId="6624C88B" w14:textId="2C2E670C" w:rsidR="004506EF" w:rsidRPr="004506EF" w:rsidRDefault="004506EF" w:rsidP="004506EF"/>
    <w:p w14:paraId="0B33F614" w14:textId="63741203" w:rsidR="004506EF" w:rsidRPr="004506EF" w:rsidRDefault="004506EF" w:rsidP="004506EF"/>
    <w:p w14:paraId="76E3F87E" w14:textId="22C10032" w:rsidR="004506EF" w:rsidRPr="004506EF" w:rsidRDefault="004506EF" w:rsidP="004506EF"/>
    <w:p w14:paraId="613152E8" w14:textId="6C0DA9D5" w:rsidR="004506EF" w:rsidRPr="004506EF" w:rsidRDefault="004506EF" w:rsidP="004506EF"/>
    <w:p w14:paraId="76964217" w14:textId="7D726DD4" w:rsidR="004506EF" w:rsidRPr="004506EF" w:rsidRDefault="004506EF" w:rsidP="004506EF"/>
    <w:p w14:paraId="29EC596D" w14:textId="1D39D304" w:rsidR="004506EF" w:rsidRDefault="004506EF" w:rsidP="004506EF"/>
    <w:p w14:paraId="4E611486" w14:textId="7D5D2ADF" w:rsidR="00264D78" w:rsidRPr="00264D78" w:rsidRDefault="00264D78" w:rsidP="00264D78"/>
    <w:p w14:paraId="7A42B72D" w14:textId="6C7A3773" w:rsidR="00264D78" w:rsidRPr="00264D78" w:rsidRDefault="00264D78" w:rsidP="00264D78"/>
    <w:p w14:paraId="27AE2B98" w14:textId="5FCB2096" w:rsidR="00264D78" w:rsidRPr="00264D78" w:rsidRDefault="00264D78" w:rsidP="00264D78"/>
    <w:p w14:paraId="0EAE0771" w14:textId="45603193" w:rsidR="00264D78" w:rsidRPr="00264D78" w:rsidRDefault="00264D78" w:rsidP="00264D78"/>
    <w:p w14:paraId="165A9EBC" w14:textId="2D884CF8" w:rsidR="00264D78" w:rsidRDefault="00264D78" w:rsidP="00264D78"/>
    <w:p w14:paraId="60FD822F" w14:textId="08B27BFF" w:rsidR="00264D78" w:rsidRPr="00264D78" w:rsidRDefault="00264D78" w:rsidP="00264D78">
      <w:pPr>
        <w:jc w:val="center"/>
      </w:pPr>
    </w:p>
    <w:sectPr w:rsidR="00264D78" w:rsidRPr="00264D78" w:rsidSect="009D79F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9677" w14:textId="77777777" w:rsidR="006629BB" w:rsidRDefault="006629BB" w:rsidP="00CF36BD">
      <w:pPr>
        <w:spacing w:after="0" w:line="240" w:lineRule="auto"/>
      </w:pPr>
      <w:r>
        <w:separator/>
      </w:r>
    </w:p>
  </w:endnote>
  <w:endnote w:type="continuationSeparator" w:id="0">
    <w:p w14:paraId="6EB5BAE6" w14:textId="77777777" w:rsidR="006629BB" w:rsidRDefault="006629BB" w:rsidP="00CF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EbrUI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F125" w14:textId="1E141384" w:rsidR="00976561" w:rsidRDefault="00976561">
    <w:pPr>
      <w:pStyle w:val="Rodap"/>
    </w:pPr>
    <w:r>
      <w:rPr>
        <w:noProof/>
        <w:color w:val="808080" w:themeColor="background1" w:themeShade="80"/>
      </w:rPr>
      <mc:AlternateContent>
        <mc:Choice Requires="wpg">
          <w:drawing>
            <wp:anchor distT="0" distB="0" distL="0" distR="0" simplePos="0" relativeHeight="251660288" behindDoc="0" locked="0" layoutInCell="1" allowOverlap="1" wp14:anchorId="033D7A2F" wp14:editId="047314DE">
              <wp:simplePos x="0" y="0"/>
              <wp:positionH relativeFrom="margin">
                <wp:posOffset>-60960</wp:posOffset>
              </wp:positionH>
              <wp:positionV relativeFrom="bottomMargin">
                <wp:posOffset>180340</wp:posOffset>
              </wp:positionV>
              <wp:extent cx="6245860" cy="523875"/>
              <wp:effectExtent l="0" t="0" r="0" b="9525"/>
              <wp:wrapSquare wrapText="bothSides"/>
              <wp:docPr id="37" name="Grupo 37"/>
              <wp:cNvGraphicFramePr/>
              <a:graphic xmlns:a="http://schemas.openxmlformats.org/drawingml/2006/main">
                <a:graphicData uri="http://schemas.microsoft.com/office/word/2010/wordprocessingGroup">
                  <wpg:wgp>
                    <wpg:cNvGrpSpPr/>
                    <wpg:grpSpPr>
                      <a:xfrm>
                        <a:off x="0" y="0"/>
                        <a:ext cx="6245860" cy="523875"/>
                        <a:chOff x="19050" y="0"/>
                        <a:chExt cx="6190070" cy="392677"/>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19050" y="66676"/>
                          <a:ext cx="6190070" cy="326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14:paraId="75D4C2B7" w14:textId="5BA18094" w:rsidR="00976561" w:rsidRPr="00F32B29" w:rsidRDefault="00976561" w:rsidP="003D717D">
                                <w:r>
                                  <w:t xml:space="preserve">Federação de Futebol do Estado do Rio de Janeiro – Artigo 1º e artigo 17º, da lei </w:t>
                                </w:r>
                                <w:proofErr w:type="gramStart"/>
                                <w:r>
                                  <w:t>Federal  (</w:t>
                                </w:r>
                                <w:proofErr w:type="gramEnd"/>
                                <w:r>
                                  <w:t>12.999/10 (EDT)</w:t>
                                </w:r>
                              </w:p>
                            </w:sdtContent>
                          </w:sdt>
                          <w:p w14:paraId="7E3ECB7B" w14:textId="77777777" w:rsidR="00976561" w:rsidRDefault="0097656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3D7A2F" id="Grupo 37" o:spid="_x0000_s1026" style="position:absolute;margin-left:-4.8pt;margin-top:14.2pt;width:491.8pt;height:41.25pt;z-index:251660288;mso-wrap-distance-left:0;mso-wrap-distance-right:0;mso-position-horizontal-relative:margin;mso-position-vertical-relative:bottom-margin-area;mso-width-relative:margin;mso-height-relative:margin" coordorigin="190" coordsize="61900,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">
              <v:rect id="Retâ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28" type="#_x0000_t202" style="position:absolute;left:190;top:666;width:61901;height:32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Content>
                        <w:p w14:paraId="75D4C2B7" w14:textId="5BA18094" w:rsidR="00976561" w:rsidRPr="00F32B29" w:rsidRDefault="00976561" w:rsidP="003D717D">
                          <w:r>
                            <w:t>Federação de Futebol do Estado do Rio de Janeiro – Artigo 1º e artigo 17º, da lei Federal  (12.999/10 (EDT)</w:t>
                          </w:r>
                        </w:p>
                      </w:sdtContent>
                    </w:sdt>
                    <w:p w14:paraId="7E3ECB7B" w14:textId="77777777" w:rsidR="00976561" w:rsidRDefault="0097656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55F52A95" wp14:editId="396F7F07">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FB90B" w14:textId="77777777" w:rsidR="00976561" w:rsidRDefault="0097656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52A95" id="Retângulo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BZY4LCpAIAAKAFAAAOAAAAAAAAAAAAAAAAAC4CAABk&#10;cnMvZTJvRG9jLnhtbFBLAQItABQABgAIAAAAIQAJPbdw2gAAAAMBAAAPAAAAAAAAAAAAAAAAAP4E&#10;AABkcnMvZG93bnJldi54bWxQSwUGAAAAAAQABADzAAAABQYAAAAA&#10;" fillcolor="black [3213]" stroked="f" strokeweight="3pt">
              <v:textbox>
                <w:txbxContent>
                  <w:p w14:paraId="0F3FB90B" w14:textId="77777777" w:rsidR="00976561" w:rsidRDefault="0097656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DC36" w14:textId="77777777" w:rsidR="006629BB" w:rsidRDefault="006629BB" w:rsidP="00CF36BD">
      <w:pPr>
        <w:spacing w:after="0" w:line="240" w:lineRule="auto"/>
      </w:pPr>
      <w:r>
        <w:separator/>
      </w:r>
    </w:p>
  </w:footnote>
  <w:footnote w:type="continuationSeparator" w:id="0">
    <w:p w14:paraId="4B13CDA7" w14:textId="77777777" w:rsidR="006629BB" w:rsidRDefault="006629BB" w:rsidP="00CF3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B7E1E"/>
    <w:multiLevelType w:val="hybridMultilevel"/>
    <w:tmpl w:val="24C4FA8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16"/>
    <w:rsid w:val="00000AF3"/>
    <w:rsid w:val="00007534"/>
    <w:rsid w:val="000148F7"/>
    <w:rsid w:val="00015686"/>
    <w:rsid w:val="00026B3E"/>
    <w:rsid w:val="00055C29"/>
    <w:rsid w:val="00064085"/>
    <w:rsid w:val="000645A8"/>
    <w:rsid w:val="000C094F"/>
    <w:rsid w:val="000C335D"/>
    <w:rsid w:val="00113D99"/>
    <w:rsid w:val="001269FA"/>
    <w:rsid w:val="00154E8E"/>
    <w:rsid w:val="00182813"/>
    <w:rsid w:val="001A15CC"/>
    <w:rsid w:val="001A1790"/>
    <w:rsid w:val="001A2924"/>
    <w:rsid w:val="001A708C"/>
    <w:rsid w:val="001D5D4E"/>
    <w:rsid w:val="001F0B55"/>
    <w:rsid w:val="0023729D"/>
    <w:rsid w:val="00243197"/>
    <w:rsid w:val="00260D82"/>
    <w:rsid w:val="00264D78"/>
    <w:rsid w:val="0027614F"/>
    <w:rsid w:val="002A0BDC"/>
    <w:rsid w:val="002B6811"/>
    <w:rsid w:val="002C1A18"/>
    <w:rsid w:val="002C37D6"/>
    <w:rsid w:val="00302015"/>
    <w:rsid w:val="00311216"/>
    <w:rsid w:val="00322106"/>
    <w:rsid w:val="00351059"/>
    <w:rsid w:val="003543B6"/>
    <w:rsid w:val="003573E5"/>
    <w:rsid w:val="00372C0B"/>
    <w:rsid w:val="003938F9"/>
    <w:rsid w:val="003A7BA5"/>
    <w:rsid w:val="003B23DE"/>
    <w:rsid w:val="003B7106"/>
    <w:rsid w:val="003D717D"/>
    <w:rsid w:val="003E231F"/>
    <w:rsid w:val="003E2861"/>
    <w:rsid w:val="003F0DA4"/>
    <w:rsid w:val="00403185"/>
    <w:rsid w:val="00403949"/>
    <w:rsid w:val="004506EF"/>
    <w:rsid w:val="00485049"/>
    <w:rsid w:val="00494D0C"/>
    <w:rsid w:val="004A3ECF"/>
    <w:rsid w:val="004C2D17"/>
    <w:rsid w:val="00507FBB"/>
    <w:rsid w:val="00512529"/>
    <w:rsid w:val="00520672"/>
    <w:rsid w:val="005232FE"/>
    <w:rsid w:val="00535C3D"/>
    <w:rsid w:val="0054447F"/>
    <w:rsid w:val="005654AC"/>
    <w:rsid w:val="00566609"/>
    <w:rsid w:val="00571BFB"/>
    <w:rsid w:val="005740A8"/>
    <w:rsid w:val="005B3F0E"/>
    <w:rsid w:val="005C0CE8"/>
    <w:rsid w:val="005C4B4A"/>
    <w:rsid w:val="005C6C8D"/>
    <w:rsid w:val="00654D2E"/>
    <w:rsid w:val="006629BB"/>
    <w:rsid w:val="00687542"/>
    <w:rsid w:val="006932FB"/>
    <w:rsid w:val="00693A1A"/>
    <w:rsid w:val="006A4D3E"/>
    <w:rsid w:val="006B0389"/>
    <w:rsid w:val="006C5DA3"/>
    <w:rsid w:val="006F68C6"/>
    <w:rsid w:val="00710453"/>
    <w:rsid w:val="007177CB"/>
    <w:rsid w:val="00717C21"/>
    <w:rsid w:val="0073606B"/>
    <w:rsid w:val="007436B8"/>
    <w:rsid w:val="00745C0D"/>
    <w:rsid w:val="00753BBB"/>
    <w:rsid w:val="00755170"/>
    <w:rsid w:val="00770D2B"/>
    <w:rsid w:val="007820F9"/>
    <w:rsid w:val="007B1013"/>
    <w:rsid w:val="007C732A"/>
    <w:rsid w:val="007D6379"/>
    <w:rsid w:val="007E0381"/>
    <w:rsid w:val="007F3D85"/>
    <w:rsid w:val="0082212D"/>
    <w:rsid w:val="00840CB1"/>
    <w:rsid w:val="00845EE6"/>
    <w:rsid w:val="00846E99"/>
    <w:rsid w:val="008478DF"/>
    <w:rsid w:val="0086119E"/>
    <w:rsid w:val="00863CC0"/>
    <w:rsid w:val="008861B2"/>
    <w:rsid w:val="008A6C36"/>
    <w:rsid w:val="008C09FC"/>
    <w:rsid w:val="008D2EC9"/>
    <w:rsid w:val="008E3A1B"/>
    <w:rsid w:val="008F780B"/>
    <w:rsid w:val="00913224"/>
    <w:rsid w:val="00961539"/>
    <w:rsid w:val="00971A16"/>
    <w:rsid w:val="009744C1"/>
    <w:rsid w:val="00976561"/>
    <w:rsid w:val="0097766D"/>
    <w:rsid w:val="00980276"/>
    <w:rsid w:val="00981F0C"/>
    <w:rsid w:val="0098785A"/>
    <w:rsid w:val="009A64FC"/>
    <w:rsid w:val="009A7D15"/>
    <w:rsid w:val="009B1D54"/>
    <w:rsid w:val="009C0E99"/>
    <w:rsid w:val="009D79F3"/>
    <w:rsid w:val="009F3866"/>
    <w:rsid w:val="00A04D16"/>
    <w:rsid w:val="00A66099"/>
    <w:rsid w:val="00A66EAE"/>
    <w:rsid w:val="00A67F0C"/>
    <w:rsid w:val="00AA6C83"/>
    <w:rsid w:val="00AB404F"/>
    <w:rsid w:val="00B13F46"/>
    <w:rsid w:val="00B20052"/>
    <w:rsid w:val="00B307C8"/>
    <w:rsid w:val="00B343E2"/>
    <w:rsid w:val="00B34D7E"/>
    <w:rsid w:val="00B43944"/>
    <w:rsid w:val="00B55EDD"/>
    <w:rsid w:val="00B66FC3"/>
    <w:rsid w:val="00B764F1"/>
    <w:rsid w:val="00B82141"/>
    <w:rsid w:val="00B83DA4"/>
    <w:rsid w:val="00B938C7"/>
    <w:rsid w:val="00BB3C79"/>
    <w:rsid w:val="00BB692E"/>
    <w:rsid w:val="00BD2271"/>
    <w:rsid w:val="00BE7DD6"/>
    <w:rsid w:val="00C5412E"/>
    <w:rsid w:val="00C5437A"/>
    <w:rsid w:val="00CC3454"/>
    <w:rsid w:val="00CC3B2A"/>
    <w:rsid w:val="00CD160F"/>
    <w:rsid w:val="00CE1F3E"/>
    <w:rsid w:val="00CF36BD"/>
    <w:rsid w:val="00D251A6"/>
    <w:rsid w:val="00D30C22"/>
    <w:rsid w:val="00D524EC"/>
    <w:rsid w:val="00D82B18"/>
    <w:rsid w:val="00DB3F7C"/>
    <w:rsid w:val="00DB5295"/>
    <w:rsid w:val="00DD0772"/>
    <w:rsid w:val="00DE00ED"/>
    <w:rsid w:val="00DF7DEE"/>
    <w:rsid w:val="00E03452"/>
    <w:rsid w:val="00E20567"/>
    <w:rsid w:val="00E45529"/>
    <w:rsid w:val="00E54C54"/>
    <w:rsid w:val="00E557FF"/>
    <w:rsid w:val="00E55AC2"/>
    <w:rsid w:val="00E87231"/>
    <w:rsid w:val="00EB5C6A"/>
    <w:rsid w:val="00EB620F"/>
    <w:rsid w:val="00EC24B0"/>
    <w:rsid w:val="00EC48D6"/>
    <w:rsid w:val="00EC642F"/>
    <w:rsid w:val="00ED35B8"/>
    <w:rsid w:val="00F057C7"/>
    <w:rsid w:val="00F2784E"/>
    <w:rsid w:val="00F32B29"/>
    <w:rsid w:val="00F46CF2"/>
    <w:rsid w:val="00F55EA4"/>
    <w:rsid w:val="00F83F5A"/>
    <w:rsid w:val="00F84F42"/>
    <w:rsid w:val="00FA1C85"/>
    <w:rsid w:val="00FA32C3"/>
    <w:rsid w:val="00FB06CC"/>
    <w:rsid w:val="00FB479F"/>
    <w:rsid w:val="00FB5052"/>
    <w:rsid w:val="00FC50CF"/>
    <w:rsid w:val="00FD3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198B1"/>
  <w15:chartTrackingRefBased/>
  <w15:docId w15:val="{1A88DDC9-A083-48D0-A4DC-06ADD4ED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9F386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unhideWhenUsed/>
    <w:qFormat/>
    <w:rsid w:val="009F38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36BD"/>
    <w:pPr>
      <w:ind w:left="720"/>
      <w:contextualSpacing/>
    </w:pPr>
  </w:style>
  <w:style w:type="paragraph" w:styleId="Cabealho">
    <w:name w:val="header"/>
    <w:basedOn w:val="Normal"/>
    <w:link w:val="CabealhoChar"/>
    <w:uiPriority w:val="99"/>
    <w:unhideWhenUsed/>
    <w:rsid w:val="00CF36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36BD"/>
  </w:style>
  <w:style w:type="paragraph" w:styleId="Rodap">
    <w:name w:val="footer"/>
    <w:basedOn w:val="Normal"/>
    <w:link w:val="RodapChar"/>
    <w:uiPriority w:val="99"/>
    <w:unhideWhenUsed/>
    <w:rsid w:val="00CF36BD"/>
    <w:pPr>
      <w:tabs>
        <w:tab w:val="center" w:pos="4252"/>
        <w:tab w:val="right" w:pos="8504"/>
      </w:tabs>
      <w:spacing w:after="0" w:line="240" w:lineRule="auto"/>
    </w:pPr>
  </w:style>
  <w:style w:type="character" w:customStyle="1" w:styleId="RodapChar">
    <w:name w:val="Rodapé Char"/>
    <w:basedOn w:val="Fontepargpadro"/>
    <w:link w:val="Rodap"/>
    <w:uiPriority w:val="99"/>
    <w:rsid w:val="00CF36BD"/>
  </w:style>
  <w:style w:type="character" w:customStyle="1" w:styleId="Ttulo2Char">
    <w:name w:val="Título 2 Char"/>
    <w:basedOn w:val="Fontepargpadro"/>
    <w:link w:val="Ttulo2"/>
    <w:uiPriority w:val="9"/>
    <w:rsid w:val="009F3866"/>
    <w:rPr>
      <w:rFonts w:ascii="Times New Roman" w:eastAsia="Times New Roman" w:hAnsi="Times New Roman" w:cs="Times New Roman"/>
      <w:b/>
      <w:bCs/>
      <w:sz w:val="36"/>
      <w:szCs w:val="36"/>
      <w:lang w:eastAsia="pt-BR"/>
    </w:rPr>
  </w:style>
  <w:style w:type="character" w:customStyle="1" w:styleId="Ttulo4Char">
    <w:name w:val="Título 4 Char"/>
    <w:basedOn w:val="Fontepargpadro"/>
    <w:link w:val="Ttulo4"/>
    <w:uiPriority w:val="9"/>
    <w:rsid w:val="009F3866"/>
    <w:rPr>
      <w:rFonts w:asciiTheme="majorHAnsi" w:eastAsiaTheme="majorEastAsia" w:hAnsiTheme="majorHAnsi" w:cstheme="majorBidi"/>
      <w:i/>
      <w:iCs/>
      <w:color w:val="2F5496" w:themeColor="accent1" w:themeShade="BF"/>
    </w:rPr>
  </w:style>
  <w:style w:type="character" w:styleId="Forte">
    <w:name w:val="Strong"/>
    <w:basedOn w:val="Fontepargpadro"/>
    <w:uiPriority w:val="22"/>
    <w:qFormat/>
    <w:rsid w:val="009F3866"/>
    <w:rPr>
      <w:b/>
      <w:bCs/>
    </w:rPr>
  </w:style>
  <w:style w:type="character" w:customStyle="1" w:styleId="-gray">
    <w:name w:val="-gray"/>
    <w:basedOn w:val="Fontepargpadro"/>
    <w:rsid w:val="00507FBB"/>
  </w:style>
  <w:style w:type="paragraph" w:customStyle="1" w:styleId="-gray1">
    <w:name w:val="-gray1"/>
    <w:basedOn w:val="Normal"/>
    <w:rsid w:val="00507F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dvanf">
    <w:name w:val="udvanf"/>
    <w:basedOn w:val="Fontepargpadro"/>
    <w:rsid w:val="00520672"/>
  </w:style>
  <w:style w:type="character" w:customStyle="1" w:styleId="iqiyjb">
    <w:name w:val="iqiyjb"/>
    <w:basedOn w:val="Fontepargpadro"/>
    <w:rsid w:val="00520672"/>
  </w:style>
  <w:style w:type="character" w:styleId="Hyperlink">
    <w:name w:val="Hyperlink"/>
    <w:basedOn w:val="Fontepargpadro"/>
    <w:uiPriority w:val="99"/>
    <w:semiHidden/>
    <w:unhideWhenUsed/>
    <w:rsid w:val="00736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6240">
      <w:bodyDiv w:val="1"/>
      <w:marLeft w:val="0"/>
      <w:marRight w:val="0"/>
      <w:marTop w:val="0"/>
      <w:marBottom w:val="0"/>
      <w:divBdr>
        <w:top w:val="none" w:sz="0" w:space="0" w:color="auto"/>
        <w:left w:val="none" w:sz="0" w:space="0" w:color="auto"/>
        <w:bottom w:val="none" w:sz="0" w:space="0" w:color="auto"/>
        <w:right w:val="none" w:sz="0" w:space="0" w:color="auto"/>
      </w:divBdr>
    </w:div>
    <w:div w:id="101654013">
      <w:bodyDiv w:val="1"/>
      <w:marLeft w:val="0"/>
      <w:marRight w:val="0"/>
      <w:marTop w:val="0"/>
      <w:marBottom w:val="0"/>
      <w:divBdr>
        <w:top w:val="none" w:sz="0" w:space="0" w:color="auto"/>
        <w:left w:val="none" w:sz="0" w:space="0" w:color="auto"/>
        <w:bottom w:val="none" w:sz="0" w:space="0" w:color="auto"/>
        <w:right w:val="none" w:sz="0" w:space="0" w:color="auto"/>
      </w:divBdr>
    </w:div>
    <w:div w:id="132717684">
      <w:bodyDiv w:val="1"/>
      <w:marLeft w:val="0"/>
      <w:marRight w:val="0"/>
      <w:marTop w:val="0"/>
      <w:marBottom w:val="0"/>
      <w:divBdr>
        <w:top w:val="none" w:sz="0" w:space="0" w:color="auto"/>
        <w:left w:val="none" w:sz="0" w:space="0" w:color="auto"/>
        <w:bottom w:val="none" w:sz="0" w:space="0" w:color="auto"/>
        <w:right w:val="none" w:sz="0" w:space="0" w:color="auto"/>
      </w:divBdr>
    </w:div>
    <w:div w:id="187061866">
      <w:bodyDiv w:val="1"/>
      <w:marLeft w:val="0"/>
      <w:marRight w:val="0"/>
      <w:marTop w:val="0"/>
      <w:marBottom w:val="0"/>
      <w:divBdr>
        <w:top w:val="none" w:sz="0" w:space="0" w:color="auto"/>
        <w:left w:val="none" w:sz="0" w:space="0" w:color="auto"/>
        <w:bottom w:val="none" w:sz="0" w:space="0" w:color="auto"/>
        <w:right w:val="none" w:sz="0" w:space="0" w:color="auto"/>
      </w:divBdr>
    </w:div>
    <w:div w:id="312177257">
      <w:bodyDiv w:val="1"/>
      <w:marLeft w:val="0"/>
      <w:marRight w:val="0"/>
      <w:marTop w:val="0"/>
      <w:marBottom w:val="0"/>
      <w:divBdr>
        <w:top w:val="none" w:sz="0" w:space="0" w:color="auto"/>
        <w:left w:val="none" w:sz="0" w:space="0" w:color="auto"/>
        <w:bottom w:val="none" w:sz="0" w:space="0" w:color="auto"/>
        <w:right w:val="none" w:sz="0" w:space="0" w:color="auto"/>
      </w:divBdr>
    </w:div>
    <w:div w:id="605423546">
      <w:bodyDiv w:val="1"/>
      <w:marLeft w:val="0"/>
      <w:marRight w:val="0"/>
      <w:marTop w:val="0"/>
      <w:marBottom w:val="0"/>
      <w:divBdr>
        <w:top w:val="none" w:sz="0" w:space="0" w:color="auto"/>
        <w:left w:val="none" w:sz="0" w:space="0" w:color="auto"/>
        <w:bottom w:val="none" w:sz="0" w:space="0" w:color="auto"/>
        <w:right w:val="none" w:sz="0" w:space="0" w:color="auto"/>
      </w:divBdr>
    </w:div>
    <w:div w:id="613681644">
      <w:bodyDiv w:val="1"/>
      <w:marLeft w:val="0"/>
      <w:marRight w:val="0"/>
      <w:marTop w:val="0"/>
      <w:marBottom w:val="0"/>
      <w:divBdr>
        <w:top w:val="none" w:sz="0" w:space="0" w:color="auto"/>
        <w:left w:val="none" w:sz="0" w:space="0" w:color="auto"/>
        <w:bottom w:val="none" w:sz="0" w:space="0" w:color="auto"/>
        <w:right w:val="none" w:sz="0" w:space="0" w:color="auto"/>
      </w:divBdr>
    </w:div>
    <w:div w:id="684291147">
      <w:bodyDiv w:val="1"/>
      <w:marLeft w:val="0"/>
      <w:marRight w:val="0"/>
      <w:marTop w:val="0"/>
      <w:marBottom w:val="0"/>
      <w:divBdr>
        <w:top w:val="none" w:sz="0" w:space="0" w:color="auto"/>
        <w:left w:val="none" w:sz="0" w:space="0" w:color="auto"/>
        <w:bottom w:val="none" w:sz="0" w:space="0" w:color="auto"/>
        <w:right w:val="none" w:sz="0" w:space="0" w:color="auto"/>
      </w:divBdr>
    </w:div>
    <w:div w:id="1068498975">
      <w:bodyDiv w:val="1"/>
      <w:marLeft w:val="0"/>
      <w:marRight w:val="0"/>
      <w:marTop w:val="0"/>
      <w:marBottom w:val="0"/>
      <w:divBdr>
        <w:top w:val="none" w:sz="0" w:space="0" w:color="auto"/>
        <w:left w:val="none" w:sz="0" w:space="0" w:color="auto"/>
        <w:bottom w:val="none" w:sz="0" w:space="0" w:color="auto"/>
        <w:right w:val="none" w:sz="0" w:space="0" w:color="auto"/>
      </w:divBdr>
    </w:div>
    <w:div w:id="1207255335">
      <w:bodyDiv w:val="1"/>
      <w:marLeft w:val="0"/>
      <w:marRight w:val="0"/>
      <w:marTop w:val="0"/>
      <w:marBottom w:val="0"/>
      <w:divBdr>
        <w:top w:val="none" w:sz="0" w:space="0" w:color="auto"/>
        <w:left w:val="none" w:sz="0" w:space="0" w:color="auto"/>
        <w:bottom w:val="none" w:sz="0" w:space="0" w:color="auto"/>
        <w:right w:val="none" w:sz="0" w:space="0" w:color="auto"/>
      </w:divBdr>
    </w:div>
    <w:div w:id="1333141981">
      <w:bodyDiv w:val="1"/>
      <w:marLeft w:val="0"/>
      <w:marRight w:val="0"/>
      <w:marTop w:val="0"/>
      <w:marBottom w:val="0"/>
      <w:divBdr>
        <w:top w:val="none" w:sz="0" w:space="0" w:color="auto"/>
        <w:left w:val="none" w:sz="0" w:space="0" w:color="auto"/>
        <w:bottom w:val="none" w:sz="0" w:space="0" w:color="auto"/>
        <w:right w:val="none" w:sz="0" w:space="0" w:color="auto"/>
      </w:divBdr>
    </w:div>
    <w:div w:id="1564173288">
      <w:bodyDiv w:val="1"/>
      <w:marLeft w:val="0"/>
      <w:marRight w:val="0"/>
      <w:marTop w:val="0"/>
      <w:marBottom w:val="0"/>
      <w:divBdr>
        <w:top w:val="none" w:sz="0" w:space="0" w:color="auto"/>
        <w:left w:val="none" w:sz="0" w:space="0" w:color="auto"/>
        <w:bottom w:val="none" w:sz="0" w:space="0" w:color="auto"/>
        <w:right w:val="none" w:sz="0" w:space="0" w:color="auto"/>
      </w:divBdr>
      <w:divsChild>
        <w:div w:id="1819300552">
          <w:marLeft w:val="0"/>
          <w:marRight w:val="0"/>
          <w:marTop w:val="0"/>
          <w:marBottom w:val="0"/>
          <w:divBdr>
            <w:top w:val="none" w:sz="0" w:space="0" w:color="auto"/>
            <w:left w:val="none" w:sz="0" w:space="0" w:color="auto"/>
            <w:bottom w:val="none" w:sz="0" w:space="0" w:color="auto"/>
            <w:right w:val="none" w:sz="0" w:space="0" w:color="auto"/>
          </w:divBdr>
          <w:divsChild>
            <w:div w:id="757410421">
              <w:marLeft w:val="0"/>
              <w:marRight w:val="0"/>
              <w:marTop w:val="0"/>
              <w:marBottom w:val="0"/>
              <w:divBdr>
                <w:top w:val="none" w:sz="0" w:space="0" w:color="auto"/>
                <w:left w:val="none" w:sz="0" w:space="0" w:color="auto"/>
                <w:bottom w:val="none" w:sz="0" w:space="0" w:color="auto"/>
                <w:right w:val="none" w:sz="0" w:space="0" w:color="auto"/>
              </w:divBdr>
              <w:divsChild>
                <w:div w:id="1854567354">
                  <w:marLeft w:val="300"/>
                  <w:marRight w:val="225"/>
                  <w:marTop w:val="0"/>
                  <w:marBottom w:val="0"/>
                  <w:divBdr>
                    <w:top w:val="none" w:sz="0" w:space="0" w:color="auto"/>
                    <w:left w:val="none" w:sz="0" w:space="0" w:color="auto"/>
                    <w:bottom w:val="none" w:sz="0" w:space="0" w:color="auto"/>
                    <w:right w:val="none" w:sz="0" w:space="0" w:color="auto"/>
                  </w:divBdr>
                  <w:divsChild>
                    <w:div w:id="1402408144">
                      <w:marLeft w:val="0"/>
                      <w:marRight w:val="0"/>
                      <w:marTop w:val="0"/>
                      <w:marBottom w:val="150"/>
                      <w:divBdr>
                        <w:top w:val="none" w:sz="0" w:space="0" w:color="auto"/>
                        <w:left w:val="none" w:sz="0" w:space="0" w:color="auto"/>
                        <w:bottom w:val="none" w:sz="0" w:space="0" w:color="auto"/>
                        <w:right w:val="none" w:sz="0" w:space="0" w:color="auto"/>
                      </w:divBdr>
                    </w:div>
                    <w:div w:id="218827900">
                      <w:marLeft w:val="0"/>
                      <w:marRight w:val="0"/>
                      <w:marTop w:val="0"/>
                      <w:marBottom w:val="0"/>
                      <w:divBdr>
                        <w:top w:val="none" w:sz="0" w:space="0" w:color="auto"/>
                        <w:left w:val="none" w:sz="0" w:space="0" w:color="auto"/>
                        <w:bottom w:val="none" w:sz="0" w:space="0" w:color="auto"/>
                        <w:right w:val="none" w:sz="0" w:space="0" w:color="auto"/>
                      </w:divBdr>
                    </w:div>
                  </w:divsChild>
                </w:div>
                <w:div w:id="1168787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31595503">
      <w:bodyDiv w:val="1"/>
      <w:marLeft w:val="0"/>
      <w:marRight w:val="0"/>
      <w:marTop w:val="0"/>
      <w:marBottom w:val="0"/>
      <w:divBdr>
        <w:top w:val="none" w:sz="0" w:space="0" w:color="auto"/>
        <w:left w:val="none" w:sz="0" w:space="0" w:color="auto"/>
        <w:bottom w:val="none" w:sz="0" w:space="0" w:color="auto"/>
        <w:right w:val="none" w:sz="0" w:space="0" w:color="auto"/>
      </w:divBdr>
    </w:div>
    <w:div w:id="1672100527">
      <w:bodyDiv w:val="1"/>
      <w:marLeft w:val="0"/>
      <w:marRight w:val="0"/>
      <w:marTop w:val="0"/>
      <w:marBottom w:val="0"/>
      <w:divBdr>
        <w:top w:val="none" w:sz="0" w:space="0" w:color="auto"/>
        <w:left w:val="none" w:sz="0" w:space="0" w:color="auto"/>
        <w:bottom w:val="none" w:sz="0" w:space="0" w:color="auto"/>
        <w:right w:val="none" w:sz="0" w:space="0" w:color="auto"/>
      </w:divBdr>
    </w:div>
    <w:div w:id="1725981409">
      <w:bodyDiv w:val="1"/>
      <w:marLeft w:val="0"/>
      <w:marRight w:val="0"/>
      <w:marTop w:val="0"/>
      <w:marBottom w:val="0"/>
      <w:divBdr>
        <w:top w:val="none" w:sz="0" w:space="0" w:color="auto"/>
        <w:left w:val="none" w:sz="0" w:space="0" w:color="auto"/>
        <w:bottom w:val="none" w:sz="0" w:space="0" w:color="auto"/>
        <w:right w:val="none" w:sz="0" w:space="0" w:color="auto"/>
      </w:divBdr>
    </w:div>
    <w:div w:id="1732576070">
      <w:bodyDiv w:val="1"/>
      <w:marLeft w:val="0"/>
      <w:marRight w:val="0"/>
      <w:marTop w:val="0"/>
      <w:marBottom w:val="0"/>
      <w:divBdr>
        <w:top w:val="none" w:sz="0" w:space="0" w:color="auto"/>
        <w:left w:val="none" w:sz="0" w:space="0" w:color="auto"/>
        <w:bottom w:val="none" w:sz="0" w:space="0" w:color="auto"/>
        <w:right w:val="none" w:sz="0" w:space="0" w:color="auto"/>
      </w:divBdr>
    </w:div>
    <w:div w:id="1921058562">
      <w:bodyDiv w:val="1"/>
      <w:marLeft w:val="0"/>
      <w:marRight w:val="0"/>
      <w:marTop w:val="0"/>
      <w:marBottom w:val="0"/>
      <w:divBdr>
        <w:top w:val="none" w:sz="0" w:space="0" w:color="auto"/>
        <w:left w:val="none" w:sz="0" w:space="0" w:color="auto"/>
        <w:bottom w:val="none" w:sz="0" w:space="0" w:color="auto"/>
        <w:right w:val="none" w:sz="0" w:space="0" w:color="auto"/>
      </w:divBdr>
    </w:div>
    <w:div w:id="19280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Federação de Futebol do Estado do Rio de Janeiro – Artigo 1º e artigo 17º, da lei Federal  (12.999/10 (EDT)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15</Pages>
  <Words>5848</Words>
  <Characters>31584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 Araujo</dc:creator>
  <cp:keywords/>
  <dc:description/>
  <cp:lastModifiedBy>Alexandro Araujo</cp:lastModifiedBy>
  <cp:revision>15</cp:revision>
  <cp:lastPrinted>2021-05-29T12:34:00Z</cp:lastPrinted>
  <dcterms:created xsi:type="dcterms:W3CDTF">2021-03-09T22:11:00Z</dcterms:created>
  <dcterms:modified xsi:type="dcterms:W3CDTF">2021-05-29T12:34:00Z</dcterms:modified>
</cp:coreProperties>
</file>